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1B" w:rsidRPr="00864B71" w:rsidRDefault="00864B71" w:rsidP="00385035">
      <w:pPr>
        <w:autoSpaceDE w:val="0"/>
        <w:autoSpaceDN w:val="0"/>
        <w:adjustRightInd w:val="0"/>
        <w:rPr>
          <w:rFonts w:ascii="Segoe UI" w:hAnsi="Segoe UI" w:cs="Segoe UI"/>
          <w:b/>
          <w:color w:val="595959" w:themeColor="text1" w:themeTint="A6"/>
          <w:sz w:val="20"/>
        </w:rPr>
      </w:pPr>
      <w:r w:rsidRPr="00864B71">
        <w:rPr>
          <w:rFonts w:ascii="Segoe UI" w:hAnsi="Segoe UI" w:cs="Segoe UI"/>
          <w:b/>
          <w:color w:val="595959" w:themeColor="text1" w:themeTint="A6"/>
          <w:sz w:val="20"/>
        </w:rPr>
        <w:t>Testo circolare</w:t>
      </w:r>
    </w:p>
    <w:p w:rsidR="00BF281B" w:rsidRPr="00864B71" w:rsidRDefault="00BF281B" w:rsidP="004B3F4C">
      <w:pPr>
        <w:autoSpaceDE w:val="0"/>
        <w:autoSpaceDN w:val="0"/>
        <w:adjustRightInd w:val="0"/>
        <w:jc w:val="both"/>
        <w:rPr>
          <w:rFonts w:ascii="Segoe UI" w:hAnsi="Segoe UI" w:cs="Segoe UI"/>
          <w:color w:val="595959" w:themeColor="text1" w:themeTint="A6"/>
          <w:sz w:val="18"/>
        </w:rPr>
      </w:pPr>
    </w:p>
    <w:p w:rsidR="005A3AE2" w:rsidRPr="00864B71" w:rsidRDefault="000844E5" w:rsidP="004B3F4C">
      <w:pPr>
        <w:autoSpaceDE w:val="0"/>
        <w:autoSpaceDN w:val="0"/>
        <w:adjustRightInd w:val="0"/>
        <w:jc w:val="both"/>
        <w:rPr>
          <w:rFonts w:ascii="Segoe UI" w:hAnsi="Segoe UI" w:cs="Segoe UI"/>
          <w:color w:val="595959" w:themeColor="text1" w:themeTint="A6"/>
          <w:sz w:val="18"/>
        </w:rPr>
      </w:pPr>
      <w:r w:rsidRPr="00864B71">
        <w:rPr>
          <w:rFonts w:ascii="Segoe UI" w:hAnsi="Segoe UI" w:cs="Segoe UI"/>
          <w:color w:val="595959" w:themeColor="text1" w:themeTint="A6"/>
          <w:sz w:val="18"/>
        </w:rPr>
        <w:t>L’Ordine degli Architet</w:t>
      </w:r>
      <w:r w:rsidR="00EB4768" w:rsidRPr="00864B71">
        <w:rPr>
          <w:rFonts w:ascii="Segoe UI" w:hAnsi="Segoe UI" w:cs="Segoe UI"/>
          <w:color w:val="595959" w:themeColor="text1" w:themeTint="A6"/>
          <w:sz w:val="18"/>
        </w:rPr>
        <w:t xml:space="preserve">ti P.P.C. di Sondrio, </w:t>
      </w:r>
      <w:r w:rsidR="004B3F4C" w:rsidRPr="00864B71">
        <w:rPr>
          <w:rFonts w:ascii="Segoe UI" w:hAnsi="Segoe UI" w:cs="Segoe UI"/>
          <w:color w:val="595959" w:themeColor="text1" w:themeTint="A6"/>
          <w:sz w:val="18"/>
        </w:rPr>
        <w:t>unitamente al</w:t>
      </w:r>
      <w:r w:rsidR="00EB4768" w:rsidRPr="00864B71">
        <w:rPr>
          <w:rFonts w:ascii="Segoe UI" w:hAnsi="Segoe UI" w:cs="Segoe UI"/>
          <w:color w:val="595959" w:themeColor="text1" w:themeTint="A6"/>
          <w:sz w:val="18"/>
        </w:rPr>
        <w:t>l</w:t>
      </w:r>
      <w:r w:rsidRPr="00864B71">
        <w:rPr>
          <w:rFonts w:ascii="Segoe UI" w:hAnsi="Segoe UI" w:cs="Segoe UI"/>
          <w:color w:val="595959" w:themeColor="text1" w:themeTint="A6"/>
          <w:sz w:val="18"/>
        </w:rPr>
        <w:t xml:space="preserve">’Ordine degli Ingegneri della Provincia di Sondrio, </w:t>
      </w:r>
      <w:r w:rsidR="005A3AE2" w:rsidRPr="00864B71">
        <w:rPr>
          <w:rFonts w:ascii="Segoe UI" w:hAnsi="Segoe UI" w:cs="Segoe UI"/>
          <w:color w:val="595959" w:themeColor="text1" w:themeTint="A6"/>
          <w:sz w:val="18"/>
        </w:rPr>
        <w:t xml:space="preserve">al Collegio dei Geometri e dei Geometri Laureati, al Collegio dei Periti Industriali e dei Periti Industriali Laureati, </w:t>
      </w:r>
      <w:r w:rsidRPr="00864B71">
        <w:rPr>
          <w:rFonts w:ascii="Segoe UI" w:hAnsi="Segoe UI" w:cs="Segoe UI"/>
          <w:color w:val="595959" w:themeColor="text1" w:themeTint="A6"/>
          <w:sz w:val="18"/>
        </w:rPr>
        <w:t>organizza</w:t>
      </w:r>
      <w:r w:rsidR="00EB4768" w:rsidRPr="00864B71">
        <w:rPr>
          <w:rFonts w:ascii="Segoe UI" w:hAnsi="Segoe UI" w:cs="Segoe UI"/>
          <w:color w:val="595959" w:themeColor="text1" w:themeTint="A6"/>
          <w:sz w:val="18"/>
        </w:rPr>
        <w:t xml:space="preserve"> </w:t>
      </w:r>
      <w:r w:rsidR="005A3AE2" w:rsidRPr="00864B71">
        <w:rPr>
          <w:rFonts w:ascii="Segoe UI" w:hAnsi="Segoe UI" w:cs="Segoe UI"/>
          <w:color w:val="595959" w:themeColor="text1" w:themeTint="A6"/>
          <w:sz w:val="18"/>
        </w:rPr>
        <w:t xml:space="preserve">il corso di formazione per </w:t>
      </w:r>
      <w:r w:rsidR="00EB4768" w:rsidRPr="00864B71">
        <w:rPr>
          <w:rFonts w:ascii="Segoe UI" w:hAnsi="Segoe UI" w:cs="Segoe UI"/>
          <w:b/>
          <w:color w:val="595959" w:themeColor="text1" w:themeTint="A6"/>
          <w:sz w:val="18"/>
        </w:rPr>
        <w:t>“</w:t>
      </w:r>
      <w:r w:rsidR="005A3AE2" w:rsidRPr="00864B71">
        <w:rPr>
          <w:rFonts w:ascii="Segoe UI" w:hAnsi="Segoe UI" w:cs="Segoe UI"/>
          <w:b/>
          <w:color w:val="595959" w:themeColor="text1" w:themeTint="A6"/>
          <w:sz w:val="18"/>
        </w:rPr>
        <w:t>CONSULENTI TECNICI D’UFFICIO</w:t>
      </w:r>
      <w:r w:rsidR="00EB4768" w:rsidRPr="00864B71">
        <w:rPr>
          <w:rFonts w:ascii="Segoe UI" w:hAnsi="Segoe UI" w:cs="Segoe UI"/>
          <w:b/>
          <w:color w:val="595959" w:themeColor="text1" w:themeTint="A6"/>
          <w:sz w:val="18"/>
        </w:rPr>
        <w:t>”</w:t>
      </w:r>
      <w:r w:rsidR="005A3AE2" w:rsidRPr="00864B71">
        <w:rPr>
          <w:rFonts w:ascii="Segoe UI" w:hAnsi="Segoe UI" w:cs="Segoe UI"/>
          <w:color w:val="595959" w:themeColor="text1" w:themeTint="A6"/>
          <w:sz w:val="18"/>
        </w:rPr>
        <w:t xml:space="preserve"> costituito da 9 moduli, da effettuarsi indicativamente nel periodo da </w:t>
      </w:r>
      <w:r w:rsidR="005A3AE2" w:rsidRPr="00A253DE">
        <w:rPr>
          <w:rFonts w:ascii="Segoe UI" w:hAnsi="Segoe UI" w:cs="Segoe UI"/>
          <w:b/>
          <w:color w:val="595959" w:themeColor="text1" w:themeTint="A6"/>
          <w:sz w:val="18"/>
        </w:rPr>
        <w:t>aprile 2016 ad aprile 2017</w:t>
      </w:r>
      <w:r w:rsidR="005A3AE2" w:rsidRPr="00864B71">
        <w:rPr>
          <w:rFonts w:ascii="Segoe UI" w:hAnsi="Segoe UI" w:cs="Segoe UI"/>
          <w:color w:val="595959" w:themeColor="text1" w:themeTint="A6"/>
          <w:sz w:val="18"/>
        </w:rPr>
        <w:t>.</w:t>
      </w:r>
    </w:p>
    <w:p w:rsidR="005A3AE2" w:rsidRPr="00864B71" w:rsidRDefault="005A3AE2" w:rsidP="004B3F4C">
      <w:pPr>
        <w:autoSpaceDE w:val="0"/>
        <w:autoSpaceDN w:val="0"/>
        <w:adjustRightInd w:val="0"/>
        <w:jc w:val="both"/>
        <w:rPr>
          <w:rFonts w:ascii="Segoe UI" w:hAnsi="Segoe UI" w:cs="Segoe UI"/>
          <w:color w:val="595959" w:themeColor="text1" w:themeTint="A6"/>
          <w:sz w:val="18"/>
        </w:rPr>
      </w:pPr>
    </w:p>
    <w:p w:rsidR="005A3AE2" w:rsidRPr="00864B71" w:rsidRDefault="00BF281B" w:rsidP="004B3F4C">
      <w:pPr>
        <w:autoSpaceDE w:val="0"/>
        <w:autoSpaceDN w:val="0"/>
        <w:adjustRightInd w:val="0"/>
        <w:jc w:val="both"/>
        <w:rPr>
          <w:rFonts w:ascii="Segoe UI" w:hAnsi="Segoe UI" w:cs="Segoe UI"/>
          <w:color w:val="595959" w:themeColor="text1" w:themeTint="A6"/>
          <w:sz w:val="18"/>
        </w:rPr>
      </w:pPr>
      <w:r w:rsidRPr="00864B71">
        <w:rPr>
          <w:rFonts w:ascii="Segoe UI" w:hAnsi="Segoe UI" w:cs="Segoe UI"/>
          <w:color w:val="595959" w:themeColor="text1" w:themeTint="A6"/>
          <w:sz w:val="18"/>
        </w:rPr>
        <w:t>La partecipazione per ciascun</w:t>
      </w:r>
      <w:r w:rsidR="002F46F8" w:rsidRPr="00864B71">
        <w:rPr>
          <w:rFonts w:ascii="Segoe UI" w:hAnsi="Segoe UI" w:cs="Segoe UI"/>
          <w:color w:val="595959" w:themeColor="text1" w:themeTint="A6"/>
          <w:sz w:val="18"/>
        </w:rPr>
        <w:t xml:space="preserve"> modulo</w:t>
      </w:r>
      <w:r w:rsidRPr="00864B71">
        <w:rPr>
          <w:rFonts w:ascii="Segoe UI" w:hAnsi="Segoe UI" w:cs="Segoe UI"/>
          <w:color w:val="595959" w:themeColor="text1" w:themeTint="A6"/>
          <w:sz w:val="18"/>
        </w:rPr>
        <w:t>,</w:t>
      </w:r>
      <w:r w:rsidR="002F46F8" w:rsidRPr="00864B71">
        <w:rPr>
          <w:rFonts w:ascii="Segoe UI" w:hAnsi="Segoe UI" w:cs="Segoe UI"/>
          <w:color w:val="595959" w:themeColor="text1" w:themeTint="A6"/>
          <w:sz w:val="18"/>
        </w:rPr>
        <w:t xml:space="preserve"> </w:t>
      </w:r>
      <w:r w:rsidRPr="00864B71">
        <w:rPr>
          <w:rFonts w:ascii="Segoe UI" w:hAnsi="Segoe UI" w:cs="Segoe UI"/>
          <w:color w:val="595959" w:themeColor="text1" w:themeTint="A6"/>
          <w:sz w:val="18"/>
        </w:rPr>
        <w:t xml:space="preserve">che avrà durata di 4 ore,  attribuirà </w:t>
      </w:r>
      <w:r w:rsidRPr="00864B71">
        <w:rPr>
          <w:rFonts w:ascii="Segoe UI" w:hAnsi="Segoe UI" w:cs="Segoe UI"/>
          <w:b/>
          <w:color w:val="595959" w:themeColor="text1" w:themeTint="A6"/>
          <w:sz w:val="18"/>
        </w:rPr>
        <w:t>4CFP</w:t>
      </w:r>
      <w:r w:rsidRPr="00864B71">
        <w:rPr>
          <w:rFonts w:ascii="Segoe UI" w:hAnsi="Segoe UI" w:cs="Segoe UI"/>
          <w:color w:val="595959" w:themeColor="text1" w:themeTint="A6"/>
          <w:sz w:val="18"/>
        </w:rPr>
        <w:t xml:space="preserve"> e </w:t>
      </w:r>
      <w:r w:rsidR="002F46F8" w:rsidRPr="00864B71">
        <w:rPr>
          <w:rFonts w:ascii="Segoe UI" w:hAnsi="Segoe UI" w:cs="Segoe UI"/>
          <w:color w:val="595959" w:themeColor="text1" w:themeTint="A6"/>
          <w:sz w:val="18"/>
        </w:rPr>
        <w:t>potr</w:t>
      </w:r>
      <w:r w:rsidRPr="00864B71">
        <w:rPr>
          <w:rFonts w:ascii="Segoe UI" w:hAnsi="Segoe UI" w:cs="Segoe UI"/>
          <w:color w:val="595959" w:themeColor="text1" w:themeTint="A6"/>
          <w:sz w:val="18"/>
        </w:rPr>
        <w:t>anno</w:t>
      </w:r>
      <w:r w:rsidR="002F46F8" w:rsidRPr="00864B71">
        <w:rPr>
          <w:rFonts w:ascii="Segoe UI" w:hAnsi="Segoe UI" w:cs="Segoe UI"/>
          <w:color w:val="595959" w:themeColor="text1" w:themeTint="A6"/>
          <w:sz w:val="18"/>
        </w:rPr>
        <w:t xml:space="preserve"> </w:t>
      </w:r>
      <w:r w:rsidRPr="00864B71">
        <w:rPr>
          <w:rFonts w:ascii="Segoe UI" w:hAnsi="Segoe UI" w:cs="Segoe UI"/>
          <w:color w:val="595959" w:themeColor="text1" w:themeTint="A6"/>
          <w:sz w:val="18"/>
        </w:rPr>
        <w:t xml:space="preserve">anche </w:t>
      </w:r>
      <w:r w:rsidR="002F46F8" w:rsidRPr="00864B71">
        <w:rPr>
          <w:rFonts w:ascii="Segoe UI" w:hAnsi="Segoe UI" w:cs="Segoe UI"/>
          <w:color w:val="595959" w:themeColor="text1" w:themeTint="A6"/>
          <w:sz w:val="18"/>
        </w:rPr>
        <w:t>essere scelt</w:t>
      </w:r>
      <w:r w:rsidRPr="00864B71">
        <w:rPr>
          <w:rFonts w:ascii="Segoe UI" w:hAnsi="Segoe UI" w:cs="Segoe UI"/>
          <w:color w:val="595959" w:themeColor="text1" w:themeTint="A6"/>
          <w:sz w:val="18"/>
        </w:rPr>
        <w:t>i</w:t>
      </w:r>
      <w:r w:rsidR="002F46F8" w:rsidRPr="00864B71">
        <w:rPr>
          <w:rFonts w:ascii="Segoe UI" w:hAnsi="Segoe UI" w:cs="Segoe UI"/>
          <w:color w:val="595959" w:themeColor="text1" w:themeTint="A6"/>
          <w:sz w:val="18"/>
        </w:rPr>
        <w:t xml:space="preserve"> singolarmente dall’iscritto. </w:t>
      </w:r>
    </w:p>
    <w:p w:rsidR="004B3F4C" w:rsidRPr="00864B71" w:rsidRDefault="004B3F4C" w:rsidP="004B3F4C">
      <w:pPr>
        <w:autoSpaceDE w:val="0"/>
        <w:autoSpaceDN w:val="0"/>
        <w:adjustRightInd w:val="0"/>
        <w:jc w:val="both"/>
        <w:rPr>
          <w:rFonts w:ascii="Segoe UI" w:hAnsi="Segoe UI" w:cs="Segoe UI"/>
          <w:color w:val="595959" w:themeColor="text1" w:themeTint="A6"/>
          <w:sz w:val="18"/>
        </w:rPr>
      </w:pPr>
    </w:p>
    <w:p w:rsidR="00BF281B" w:rsidRPr="00864B71" w:rsidRDefault="00BF281B" w:rsidP="00A253DE">
      <w:pPr>
        <w:shd w:val="clear" w:color="auto" w:fill="FFFFFF"/>
        <w:spacing w:before="195" w:after="105"/>
        <w:outlineLvl w:val="2"/>
        <w:rPr>
          <w:rFonts w:ascii="Segoe UI" w:hAnsi="Segoe UI" w:cs="Segoe UI"/>
          <w:b/>
          <w:color w:val="595959" w:themeColor="text1" w:themeTint="A6"/>
          <w:sz w:val="18"/>
          <w:szCs w:val="18"/>
        </w:rPr>
      </w:pPr>
      <w:r w:rsidRPr="00864B71">
        <w:rPr>
          <w:rFonts w:ascii="Segoe UI" w:hAnsi="Segoe UI" w:cs="Segoe UI"/>
          <w:b/>
          <w:color w:val="595959" w:themeColor="text1" w:themeTint="A6"/>
          <w:sz w:val="18"/>
          <w:szCs w:val="18"/>
        </w:rPr>
        <w:t>Obiettivi del Corso</w:t>
      </w:r>
    </w:p>
    <w:p w:rsidR="00BF281B" w:rsidRPr="00864B71" w:rsidRDefault="00BF281B" w:rsidP="00A253DE">
      <w:pPr>
        <w:shd w:val="clear" w:color="auto" w:fill="FFFFFF"/>
        <w:spacing w:before="195" w:after="105"/>
        <w:jc w:val="both"/>
        <w:outlineLvl w:val="2"/>
        <w:rPr>
          <w:rFonts w:ascii="Segoe UI" w:hAnsi="Segoe UI" w:cs="Segoe UI"/>
          <w:color w:val="595959" w:themeColor="text1" w:themeTint="A6"/>
          <w:sz w:val="18"/>
          <w:szCs w:val="18"/>
        </w:rPr>
      </w:pPr>
      <w:r w:rsidRPr="00864B71">
        <w:rPr>
          <w:rFonts w:ascii="Segoe UI" w:hAnsi="Segoe UI" w:cs="Segoe UI"/>
          <w:color w:val="595959" w:themeColor="text1" w:themeTint="A6"/>
          <w:sz w:val="18"/>
          <w:szCs w:val="18"/>
        </w:rPr>
        <w:t>Gli obiettivi del Corso mirano in generale a formare, in maniera completa ed efficace, i professionisti che intendono rivestire l’incarico di consulente tecnico del giudice o di privati, estendendo la metodologia della risoluzione del contenzioso all’approfondimento del proprio ruolo professionale in tutti i campi.</w:t>
      </w:r>
    </w:p>
    <w:p w:rsidR="00BF281B" w:rsidRPr="00864B71" w:rsidRDefault="00BF281B" w:rsidP="00A253DE">
      <w:pPr>
        <w:shd w:val="clear" w:color="auto" w:fill="FFFFFF"/>
        <w:spacing w:before="195" w:after="105"/>
        <w:jc w:val="both"/>
        <w:outlineLvl w:val="2"/>
        <w:rPr>
          <w:rFonts w:ascii="Segoe UI" w:hAnsi="Segoe UI" w:cs="Segoe UI"/>
          <w:color w:val="595959" w:themeColor="text1" w:themeTint="A6"/>
          <w:sz w:val="18"/>
          <w:szCs w:val="18"/>
        </w:rPr>
      </w:pPr>
      <w:r w:rsidRPr="00864B71">
        <w:rPr>
          <w:rFonts w:ascii="Segoe UI" w:hAnsi="Segoe UI" w:cs="Segoe UI"/>
          <w:color w:val="595959" w:themeColor="text1" w:themeTint="A6"/>
          <w:sz w:val="18"/>
          <w:szCs w:val="18"/>
        </w:rPr>
        <w:t xml:space="preserve">In particolare, a chi intende svolgere l’incarico di Consulente Tecnico d’Ufficio, si forniranno le competenze necessarie sia per iniziare l’attività, sia per rafforzare la specializzazione acquisita di coloro che già operano come consulenti tecnici. </w:t>
      </w:r>
    </w:p>
    <w:p w:rsidR="00BF281B" w:rsidRPr="00864B71" w:rsidRDefault="00BF281B" w:rsidP="00A253DE">
      <w:pPr>
        <w:shd w:val="clear" w:color="auto" w:fill="FFFFFF"/>
        <w:spacing w:before="195" w:after="105"/>
        <w:jc w:val="both"/>
        <w:outlineLvl w:val="2"/>
        <w:rPr>
          <w:rFonts w:ascii="Segoe UI" w:hAnsi="Segoe UI" w:cs="Segoe UI"/>
          <w:color w:val="595959" w:themeColor="text1" w:themeTint="A6"/>
          <w:sz w:val="18"/>
          <w:szCs w:val="18"/>
        </w:rPr>
      </w:pPr>
      <w:r w:rsidRPr="00864B71">
        <w:rPr>
          <w:rFonts w:ascii="Segoe UI" w:hAnsi="Segoe UI" w:cs="Segoe UI"/>
          <w:color w:val="595959" w:themeColor="text1" w:themeTint="A6"/>
          <w:sz w:val="18"/>
          <w:szCs w:val="18"/>
        </w:rPr>
        <w:t xml:space="preserve">Il Corso prevede di trattare tutti gli ambiti di argomento dei professionisti tecnici muovendo da una ricca trattazione della figura del CTU come Ausiliario del Giudice, affrontando i diversi contesti in cui al CTU è richiesto di operare: contenzioso civile e penale, esecuzioni immobiliari, procedure concorsuali e appalti, infortunistica stradale e danni condominiali. </w:t>
      </w:r>
    </w:p>
    <w:p w:rsidR="00BF281B" w:rsidRPr="00864B71" w:rsidRDefault="00BF281B" w:rsidP="00A253DE">
      <w:pPr>
        <w:shd w:val="clear" w:color="auto" w:fill="FFFFFF"/>
        <w:spacing w:before="195" w:after="105"/>
        <w:jc w:val="both"/>
        <w:outlineLvl w:val="2"/>
        <w:rPr>
          <w:rFonts w:ascii="Segoe UI" w:hAnsi="Segoe UI" w:cs="Segoe UI"/>
          <w:color w:val="595959" w:themeColor="text1" w:themeTint="A6"/>
          <w:sz w:val="18"/>
          <w:szCs w:val="18"/>
        </w:rPr>
      </w:pPr>
      <w:r w:rsidRPr="00864B71">
        <w:rPr>
          <w:rFonts w:ascii="Segoe UI" w:hAnsi="Segoe UI" w:cs="Segoe UI"/>
          <w:color w:val="595959" w:themeColor="text1" w:themeTint="A6"/>
          <w:sz w:val="18"/>
          <w:szCs w:val="18"/>
        </w:rPr>
        <w:t>Oltre la trattazione di tali ambiti si offriranno strumenti per l’estimo immobiliare e la quantificazione materiale del danno, poiché al CTU è richiesto quasi sempre di fornire un valore economico su una data circostanza ed evento.</w:t>
      </w:r>
    </w:p>
    <w:p w:rsidR="00BF281B" w:rsidRPr="00864B71" w:rsidRDefault="00BF281B" w:rsidP="00A253DE">
      <w:pPr>
        <w:shd w:val="clear" w:color="auto" w:fill="FFFFFF"/>
        <w:spacing w:before="195" w:after="105"/>
        <w:outlineLvl w:val="2"/>
        <w:rPr>
          <w:rFonts w:ascii="Segoe UI" w:hAnsi="Segoe UI" w:cs="Segoe UI"/>
          <w:b/>
          <w:color w:val="595959" w:themeColor="text1" w:themeTint="A6"/>
          <w:sz w:val="18"/>
          <w:szCs w:val="18"/>
        </w:rPr>
      </w:pPr>
      <w:r w:rsidRPr="00864B71">
        <w:rPr>
          <w:rFonts w:ascii="Segoe UI" w:hAnsi="Segoe UI" w:cs="Segoe UI"/>
          <w:b/>
          <w:color w:val="595959" w:themeColor="text1" w:themeTint="A6"/>
          <w:sz w:val="18"/>
          <w:szCs w:val="18"/>
        </w:rPr>
        <w:t>Destinatari del Corso</w:t>
      </w:r>
    </w:p>
    <w:p w:rsidR="00BF281B" w:rsidRPr="00864B71" w:rsidRDefault="00BF281B" w:rsidP="00A253DE">
      <w:pPr>
        <w:shd w:val="clear" w:color="auto" w:fill="FFFFFF"/>
        <w:spacing w:before="195" w:after="105"/>
        <w:jc w:val="both"/>
        <w:outlineLvl w:val="2"/>
        <w:rPr>
          <w:rFonts w:ascii="Segoe UI" w:hAnsi="Segoe UI" w:cs="Segoe UI"/>
          <w:color w:val="595959" w:themeColor="text1" w:themeTint="A6"/>
          <w:sz w:val="18"/>
          <w:szCs w:val="18"/>
        </w:rPr>
      </w:pPr>
      <w:r w:rsidRPr="00864B71">
        <w:rPr>
          <w:rFonts w:ascii="Segoe UI" w:hAnsi="Segoe UI" w:cs="Segoe UI"/>
          <w:color w:val="595959" w:themeColor="text1" w:themeTint="A6"/>
          <w:sz w:val="18"/>
          <w:szCs w:val="18"/>
        </w:rPr>
        <w:t>Il Corso è destinato a tutti i professionisti che posseggono i requisiti per assumere il ruolo di Consulente tecnico d’ufficio, e per i professionisti in genere che possono svolgere il ruolo di consulente tecnico di parte, altro ruolo importante cui il professionista è chiamato per affrontare “in contradditorio” le problematiche tecniche di una circostanza o di un evento.</w:t>
      </w:r>
    </w:p>
    <w:p w:rsidR="00BF281B" w:rsidRPr="00864B71" w:rsidRDefault="00BF281B" w:rsidP="00A253DE">
      <w:pPr>
        <w:shd w:val="clear" w:color="auto" w:fill="FFFFFF"/>
        <w:spacing w:before="195" w:after="105"/>
        <w:jc w:val="both"/>
        <w:outlineLvl w:val="2"/>
        <w:rPr>
          <w:rFonts w:ascii="Segoe UI" w:hAnsi="Segoe UI" w:cs="Segoe UI"/>
          <w:b/>
          <w:color w:val="595959" w:themeColor="text1" w:themeTint="A6"/>
          <w:sz w:val="18"/>
          <w:szCs w:val="18"/>
        </w:rPr>
      </w:pPr>
      <w:r w:rsidRPr="00864B71">
        <w:rPr>
          <w:rFonts w:ascii="Segoe UI" w:hAnsi="Segoe UI" w:cs="Segoe UI"/>
          <w:b/>
          <w:color w:val="595959" w:themeColor="text1" w:themeTint="A6"/>
          <w:sz w:val="18"/>
          <w:szCs w:val="18"/>
        </w:rPr>
        <w:t>Metodologia del Corso</w:t>
      </w:r>
    </w:p>
    <w:p w:rsidR="00BF281B" w:rsidRPr="00864B71" w:rsidRDefault="00BF281B" w:rsidP="00A253DE">
      <w:pPr>
        <w:shd w:val="clear" w:color="auto" w:fill="FFFFFF"/>
        <w:spacing w:before="195" w:after="105"/>
        <w:jc w:val="both"/>
        <w:outlineLvl w:val="2"/>
        <w:rPr>
          <w:rFonts w:ascii="Segoe UI" w:hAnsi="Segoe UI" w:cs="Segoe UI"/>
          <w:color w:val="595959" w:themeColor="text1" w:themeTint="A6"/>
          <w:sz w:val="18"/>
          <w:szCs w:val="18"/>
        </w:rPr>
      </w:pPr>
      <w:r w:rsidRPr="00864B71">
        <w:rPr>
          <w:rFonts w:ascii="Segoe UI" w:hAnsi="Segoe UI" w:cs="Segoe UI"/>
          <w:color w:val="595959" w:themeColor="text1" w:themeTint="A6"/>
          <w:sz w:val="18"/>
          <w:szCs w:val="18"/>
        </w:rPr>
        <w:t xml:space="preserve">Il Corso sarà suddiviso in moduli che si rivolgeranno a precise tematiche; il professionista non sarà obbligato ad iscriversi a tutte, ma potrà scegliere uno o più moduli sulla base del proprio percorso professionale.  </w:t>
      </w:r>
      <w:r w:rsidRPr="00864B71">
        <w:rPr>
          <w:rFonts w:ascii="Segoe UI" w:hAnsi="Segoe UI" w:cs="Segoe UI"/>
          <w:b/>
          <w:color w:val="595959" w:themeColor="text1" w:themeTint="A6"/>
          <w:sz w:val="18"/>
          <w:szCs w:val="18"/>
        </w:rPr>
        <w:t>Il primo modulo è consigliato a tutti come aggiornamento sulla deontologia professionale.</w:t>
      </w:r>
    </w:p>
    <w:p w:rsidR="00BF281B" w:rsidRPr="00864B71" w:rsidRDefault="00BF281B" w:rsidP="00BD3A56">
      <w:pPr>
        <w:shd w:val="clear" w:color="auto" w:fill="FFFFFF"/>
        <w:tabs>
          <w:tab w:val="left" w:pos="284"/>
        </w:tabs>
        <w:spacing w:before="195" w:after="105"/>
        <w:jc w:val="both"/>
        <w:outlineLvl w:val="2"/>
        <w:rPr>
          <w:rFonts w:ascii="Segoe UI" w:hAnsi="Segoe UI" w:cs="Segoe UI"/>
          <w:color w:val="595959" w:themeColor="text1" w:themeTint="A6"/>
          <w:sz w:val="18"/>
          <w:szCs w:val="18"/>
        </w:rPr>
      </w:pPr>
      <w:r w:rsidRPr="00864B71">
        <w:rPr>
          <w:rFonts w:ascii="Segoe UI" w:hAnsi="Segoe UI" w:cs="Segoe UI"/>
          <w:color w:val="595959" w:themeColor="text1" w:themeTint="A6"/>
          <w:sz w:val="18"/>
          <w:szCs w:val="18"/>
        </w:rPr>
        <w:t>Ogni modulo avrà durata di 4 ore e prevedrà comunicazioni frontali con l’ausilio di mezzi e materiai o collaboratori a discrezione del relatore.</w:t>
      </w:r>
    </w:p>
    <w:p w:rsidR="00BF281B" w:rsidRPr="00864B71" w:rsidRDefault="00BF281B" w:rsidP="00A253DE">
      <w:pPr>
        <w:shd w:val="clear" w:color="auto" w:fill="FFFFFF"/>
        <w:spacing w:before="195" w:after="105"/>
        <w:jc w:val="both"/>
        <w:outlineLvl w:val="2"/>
        <w:rPr>
          <w:rFonts w:ascii="Segoe UI" w:hAnsi="Segoe UI" w:cs="Segoe UI"/>
          <w:color w:val="595959" w:themeColor="text1" w:themeTint="A6"/>
          <w:sz w:val="18"/>
          <w:szCs w:val="18"/>
        </w:rPr>
      </w:pPr>
      <w:r w:rsidRPr="00864B71">
        <w:rPr>
          <w:rFonts w:ascii="Segoe UI" w:hAnsi="Segoe UI" w:cs="Segoe UI"/>
          <w:color w:val="595959" w:themeColor="text1" w:themeTint="A6"/>
          <w:sz w:val="18"/>
          <w:szCs w:val="18"/>
        </w:rPr>
        <w:t>All’esito dell’intero Corso, o dei singoli Moduli, sarà rilasciato ai professionisti un attestato di frequenza che riporterà l’ambito di trattazione e gli argomenti affrontati.</w:t>
      </w:r>
    </w:p>
    <w:p w:rsidR="00BF281B" w:rsidRPr="00864B71" w:rsidRDefault="00BF281B" w:rsidP="00A253DE">
      <w:pPr>
        <w:shd w:val="clear" w:color="auto" w:fill="FFFFFF"/>
        <w:spacing w:before="195" w:after="105"/>
        <w:jc w:val="both"/>
        <w:outlineLvl w:val="2"/>
        <w:rPr>
          <w:rFonts w:ascii="Segoe UI" w:hAnsi="Segoe UI" w:cs="Segoe UI"/>
          <w:color w:val="595959" w:themeColor="text1" w:themeTint="A6"/>
          <w:sz w:val="18"/>
          <w:szCs w:val="18"/>
          <w:u w:val="single"/>
        </w:rPr>
      </w:pPr>
      <w:r w:rsidRPr="00864B71">
        <w:rPr>
          <w:rFonts w:ascii="Segoe UI" w:hAnsi="Segoe UI" w:cs="Segoe UI"/>
          <w:color w:val="595959" w:themeColor="text1" w:themeTint="A6"/>
          <w:sz w:val="18"/>
          <w:szCs w:val="18"/>
          <w:u w:val="single"/>
        </w:rPr>
        <w:t>Al termine di ogni modulo sarà richiesta la compilazione di una scheda quale verifica delle competenze acquisite.</w:t>
      </w:r>
    </w:p>
    <w:p w:rsidR="00BF281B" w:rsidRPr="00864B71" w:rsidRDefault="00BF281B" w:rsidP="00A253DE">
      <w:pPr>
        <w:shd w:val="clear" w:color="auto" w:fill="FFFFFF"/>
        <w:spacing w:before="195" w:after="105"/>
        <w:jc w:val="both"/>
        <w:outlineLvl w:val="2"/>
        <w:rPr>
          <w:rFonts w:ascii="Segoe UI" w:hAnsi="Segoe UI" w:cs="Segoe UI"/>
          <w:b/>
          <w:color w:val="595959" w:themeColor="text1" w:themeTint="A6"/>
          <w:sz w:val="18"/>
          <w:szCs w:val="18"/>
        </w:rPr>
      </w:pPr>
      <w:r w:rsidRPr="00864B71">
        <w:rPr>
          <w:rFonts w:ascii="Segoe UI" w:hAnsi="Segoe UI" w:cs="Segoe UI"/>
          <w:b/>
          <w:color w:val="595959" w:themeColor="text1" w:themeTint="A6"/>
          <w:sz w:val="18"/>
          <w:szCs w:val="18"/>
        </w:rPr>
        <w:t>I contenuti</w:t>
      </w:r>
    </w:p>
    <w:p w:rsidR="00BF281B" w:rsidRPr="00A253DE" w:rsidRDefault="00A253DE" w:rsidP="00A253DE">
      <w:pPr>
        <w:shd w:val="clear" w:color="auto" w:fill="FFFFFF"/>
        <w:spacing w:before="195" w:after="105"/>
        <w:jc w:val="both"/>
        <w:outlineLvl w:val="2"/>
        <w:rPr>
          <w:rFonts w:ascii="Segoe UI" w:hAnsi="Segoe UI" w:cs="Segoe UI"/>
          <w:b/>
          <w:color w:val="595959" w:themeColor="text1" w:themeTint="A6"/>
          <w:sz w:val="18"/>
          <w:szCs w:val="18"/>
        </w:rPr>
      </w:pPr>
      <w:r w:rsidRPr="00A253DE">
        <w:rPr>
          <w:rFonts w:ascii="Segoe UI" w:hAnsi="Segoe UI" w:cs="Segoe UI"/>
          <w:b/>
          <w:color w:val="595959" w:themeColor="text1" w:themeTint="A6"/>
          <w:sz w:val="18"/>
          <w:szCs w:val="18"/>
        </w:rPr>
        <w:t xml:space="preserve">I moduli 1 e 2 sono già programmati, </w:t>
      </w:r>
      <w:proofErr w:type="spellStart"/>
      <w:r w:rsidRPr="00A253DE">
        <w:rPr>
          <w:rFonts w:ascii="Segoe UI" w:hAnsi="Segoe UI" w:cs="Segoe UI"/>
          <w:b/>
          <w:color w:val="595959" w:themeColor="text1" w:themeTint="A6"/>
          <w:sz w:val="18"/>
          <w:szCs w:val="18"/>
        </w:rPr>
        <w:t>vedasi</w:t>
      </w:r>
      <w:proofErr w:type="spellEnd"/>
      <w:r w:rsidRPr="00A253DE">
        <w:rPr>
          <w:rFonts w:ascii="Segoe UI" w:hAnsi="Segoe UI" w:cs="Segoe UI"/>
          <w:b/>
          <w:color w:val="595959" w:themeColor="text1" w:themeTint="A6"/>
          <w:sz w:val="18"/>
          <w:szCs w:val="18"/>
        </w:rPr>
        <w:t xml:space="preserve"> l’elenco degli interventi in dettaglio</w:t>
      </w:r>
    </w:p>
    <w:p w:rsidR="00BF281B" w:rsidRPr="00A253DE" w:rsidRDefault="00BF281B" w:rsidP="00A253DE">
      <w:pPr>
        <w:shd w:val="clear" w:color="auto" w:fill="FFFFFF"/>
        <w:spacing w:before="195" w:after="105"/>
        <w:jc w:val="both"/>
        <w:outlineLvl w:val="2"/>
        <w:rPr>
          <w:rFonts w:ascii="Segoe UI" w:hAnsi="Segoe UI" w:cs="Segoe UI"/>
          <w:b/>
          <w:color w:val="595959" w:themeColor="text1" w:themeTint="A6"/>
          <w:sz w:val="18"/>
          <w:szCs w:val="18"/>
        </w:rPr>
      </w:pPr>
      <w:r w:rsidRPr="00A253DE">
        <w:rPr>
          <w:rFonts w:ascii="Segoe UI" w:hAnsi="Segoe UI" w:cs="Segoe UI"/>
          <w:color w:val="595959" w:themeColor="text1" w:themeTint="A6"/>
          <w:sz w:val="18"/>
          <w:szCs w:val="18"/>
        </w:rPr>
        <w:t>MODULO 1 –</w:t>
      </w:r>
      <w:r w:rsidRPr="00A253DE">
        <w:rPr>
          <w:rFonts w:ascii="Segoe UI" w:hAnsi="Segoe UI" w:cs="Segoe UI"/>
          <w:b/>
          <w:color w:val="595959" w:themeColor="text1" w:themeTint="A6"/>
          <w:sz w:val="18"/>
          <w:szCs w:val="18"/>
        </w:rPr>
        <w:t xml:space="preserve"> </w:t>
      </w:r>
      <w:r w:rsidRPr="00A253DE">
        <w:rPr>
          <w:rFonts w:ascii="Segoe UI" w:hAnsi="Segoe UI" w:cs="Segoe UI"/>
          <w:b/>
          <w:color w:val="C00000"/>
          <w:sz w:val="18"/>
          <w:szCs w:val="18"/>
        </w:rPr>
        <w:t>21 aprile 2016</w:t>
      </w:r>
      <w:r w:rsidRPr="00A253DE">
        <w:rPr>
          <w:rFonts w:ascii="Segoe UI" w:hAnsi="Segoe UI" w:cs="Segoe UI"/>
          <w:b/>
          <w:color w:val="595959" w:themeColor="text1" w:themeTint="A6"/>
          <w:sz w:val="18"/>
          <w:szCs w:val="18"/>
        </w:rPr>
        <w:t xml:space="preserve"> - Diritti e doveri del professionista tecnico </w:t>
      </w:r>
      <w:r w:rsidRPr="00A253DE">
        <w:rPr>
          <w:rFonts w:ascii="Segoe UI" w:hAnsi="Segoe UI" w:cs="Segoe UI"/>
          <w:color w:val="595959" w:themeColor="text1" w:themeTint="A6"/>
          <w:sz w:val="18"/>
          <w:szCs w:val="18"/>
        </w:rPr>
        <w:t>- 4 ore</w:t>
      </w:r>
    </w:p>
    <w:p w:rsidR="00BF281B" w:rsidRPr="00EA0773" w:rsidRDefault="00BF281B" w:rsidP="00BD3A56">
      <w:pPr>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 xml:space="preserve">Diritti/doveri/condizioni/responsabilità: centralità dei diversi ruoli del professionista nella società </w:t>
      </w:r>
      <w:r w:rsidR="00BD3A56" w:rsidRPr="00EA0773">
        <w:rPr>
          <w:rFonts w:ascii="Segoe UI" w:hAnsi="Segoe UI" w:cs="Segoe UI"/>
          <w:color w:val="595959" w:themeColor="text1" w:themeTint="A6"/>
          <w:sz w:val="18"/>
          <w:szCs w:val="18"/>
        </w:rPr>
        <w:tab/>
      </w:r>
      <w:r w:rsidRPr="00EA0773">
        <w:rPr>
          <w:rFonts w:ascii="Segoe UI" w:hAnsi="Segoe UI" w:cs="Segoe UI"/>
          <w:color w:val="595959" w:themeColor="text1" w:themeTint="A6"/>
          <w:sz w:val="18"/>
          <w:szCs w:val="18"/>
        </w:rPr>
        <w:t>contemporanea;</w:t>
      </w:r>
    </w:p>
    <w:p w:rsidR="00BF281B" w:rsidRPr="00EA0773" w:rsidRDefault="00BF281B" w:rsidP="00BD3A56">
      <w:pPr>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L’attuale quadro normativo in relazione ai compensi e alle competenze professionali in materia di contenzioso;</w:t>
      </w:r>
    </w:p>
    <w:p w:rsidR="00BF281B" w:rsidRPr="00EA0773" w:rsidRDefault="00BF281B" w:rsidP="00BD3A56">
      <w:pPr>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La natura del contratto, le sue caratteristiche essenziali, gli obblighi del professionista;</w:t>
      </w:r>
    </w:p>
    <w:p w:rsidR="00BF281B" w:rsidRPr="00EA0773" w:rsidRDefault="00BF281B" w:rsidP="00BD3A56">
      <w:pPr>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Il Collegio di Disciplina e le sanzioni;</w:t>
      </w:r>
    </w:p>
    <w:p w:rsidR="00BF281B" w:rsidRPr="00EA0773" w:rsidRDefault="00BF281B" w:rsidP="00BD3A56">
      <w:pPr>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L’obbligo della formazione per gli iscritti agli Albi professionali;</w:t>
      </w:r>
    </w:p>
    <w:p w:rsidR="00BF281B" w:rsidRPr="00EA0773" w:rsidRDefault="00BF281B" w:rsidP="00BD3A56">
      <w:pPr>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l Professionista: profili di responsabilità</w:t>
      </w:r>
    </w:p>
    <w:p w:rsidR="00BD3A56" w:rsidRDefault="00BF281B" w:rsidP="00BD3A56">
      <w:pPr>
        <w:shd w:val="clear" w:color="auto" w:fill="FFFFFF"/>
        <w:spacing w:before="195" w:after="105"/>
        <w:jc w:val="both"/>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lastRenderedPageBreak/>
        <w:t>MODULO 2 –</w:t>
      </w:r>
      <w:r w:rsidRPr="00BD3A56">
        <w:rPr>
          <w:rFonts w:ascii="Segoe UI" w:hAnsi="Segoe UI" w:cs="Segoe UI"/>
          <w:b/>
          <w:color w:val="595959" w:themeColor="text1" w:themeTint="A6"/>
          <w:sz w:val="18"/>
          <w:szCs w:val="18"/>
        </w:rPr>
        <w:t xml:space="preserve"> </w:t>
      </w:r>
      <w:r w:rsidRPr="00BD3A56">
        <w:rPr>
          <w:rFonts w:ascii="Segoe UI" w:hAnsi="Segoe UI" w:cs="Segoe UI"/>
          <w:b/>
          <w:color w:val="C00000"/>
          <w:sz w:val="18"/>
          <w:szCs w:val="18"/>
        </w:rPr>
        <w:t>28 aprile 2016</w:t>
      </w:r>
      <w:r w:rsidRPr="00BD3A56">
        <w:rPr>
          <w:rFonts w:ascii="Segoe UI" w:hAnsi="Segoe UI" w:cs="Segoe UI"/>
          <w:b/>
          <w:color w:val="595959" w:themeColor="text1" w:themeTint="A6"/>
          <w:sz w:val="18"/>
          <w:szCs w:val="18"/>
        </w:rPr>
        <w:t xml:space="preserve"> - La consulenza tecnica</w:t>
      </w:r>
      <w:r w:rsidRPr="00BD3A56">
        <w:rPr>
          <w:rFonts w:ascii="Segoe UI" w:hAnsi="Segoe UI" w:cs="Segoe UI"/>
          <w:color w:val="595959" w:themeColor="text1" w:themeTint="A6"/>
          <w:sz w:val="18"/>
          <w:szCs w:val="18"/>
        </w:rPr>
        <w:t xml:space="preserve"> – 4 ore</w:t>
      </w:r>
    </w:p>
    <w:p w:rsidR="00BF281B" w:rsidRPr="00EA0773" w:rsidRDefault="00BF281B" w:rsidP="00BD3A56">
      <w:pPr>
        <w:shd w:val="clear" w:color="auto" w:fill="FFFFFF"/>
        <w:spacing w:before="195" w:after="105"/>
        <w:outlineLvl w:val="2"/>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Il Consulente Tecnico d’Ufficio: natura e funzioni;</w:t>
      </w:r>
      <w:r w:rsidR="00BD3A56" w:rsidRPr="00EA0773">
        <w:rPr>
          <w:rFonts w:ascii="Segoe UI" w:hAnsi="Segoe UI" w:cs="Segoe UI"/>
          <w:color w:val="595959" w:themeColor="text1" w:themeTint="A6"/>
          <w:sz w:val="18"/>
          <w:szCs w:val="18"/>
        </w:rPr>
        <w:br/>
      </w:r>
      <w:r w:rsidRPr="00EA0773">
        <w:rPr>
          <w:rFonts w:ascii="Segoe UI" w:hAnsi="Segoe UI" w:cs="Segoe UI"/>
          <w:color w:val="595959" w:themeColor="text1" w:themeTint="A6"/>
          <w:sz w:val="18"/>
          <w:szCs w:val="18"/>
        </w:rPr>
        <w:t xml:space="preserve">Le regole di comportamento del </w:t>
      </w:r>
      <w:proofErr w:type="spellStart"/>
      <w:r w:rsidRPr="00EA0773">
        <w:rPr>
          <w:rFonts w:ascii="Segoe UI" w:hAnsi="Segoe UI" w:cs="Segoe UI"/>
          <w:color w:val="595959" w:themeColor="text1" w:themeTint="A6"/>
          <w:sz w:val="18"/>
          <w:szCs w:val="18"/>
        </w:rPr>
        <w:t>ctu</w:t>
      </w:r>
      <w:proofErr w:type="spellEnd"/>
      <w:r w:rsidRPr="00EA0773">
        <w:rPr>
          <w:rFonts w:ascii="Segoe UI" w:hAnsi="Segoe UI" w:cs="Segoe UI"/>
          <w:color w:val="595959" w:themeColor="text1" w:themeTint="A6"/>
          <w:sz w:val="18"/>
          <w:szCs w:val="18"/>
        </w:rPr>
        <w:t>;</w:t>
      </w:r>
      <w:r w:rsidR="00BD3A56" w:rsidRPr="00EA0773">
        <w:rPr>
          <w:rFonts w:ascii="Segoe UI" w:hAnsi="Segoe UI" w:cs="Segoe UI"/>
          <w:color w:val="595959" w:themeColor="text1" w:themeTint="A6"/>
          <w:sz w:val="18"/>
          <w:szCs w:val="18"/>
        </w:rPr>
        <w:br/>
      </w:r>
      <w:r w:rsidRPr="00EA0773">
        <w:rPr>
          <w:rFonts w:ascii="Segoe UI" w:hAnsi="Segoe UI" w:cs="Segoe UI"/>
          <w:color w:val="595959" w:themeColor="text1" w:themeTint="A6"/>
          <w:sz w:val="18"/>
          <w:szCs w:val="18"/>
        </w:rPr>
        <w:t>La figura e il ruolo del consulente tecnico di parte;</w:t>
      </w:r>
      <w:r w:rsidR="00BD3A56" w:rsidRPr="00EA0773">
        <w:rPr>
          <w:rFonts w:ascii="Segoe UI" w:hAnsi="Segoe UI" w:cs="Segoe UI"/>
          <w:color w:val="595959" w:themeColor="text1" w:themeTint="A6"/>
          <w:sz w:val="18"/>
          <w:szCs w:val="18"/>
        </w:rPr>
        <w:br/>
      </w:r>
      <w:r w:rsidRPr="00EA0773">
        <w:rPr>
          <w:rFonts w:ascii="Segoe UI" w:hAnsi="Segoe UI" w:cs="Segoe UI"/>
          <w:color w:val="595959" w:themeColor="text1" w:themeTint="A6"/>
          <w:sz w:val="18"/>
          <w:szCs w:val="18"/>
        </w:rPr>
        <w:t>L’approccio forense del professionista tecnico;</w:t>
      </w:r>
      <w:r w:rsidR="00BD3A56" w:rsidRPr="00EA0773">
        <w:rPr>
          <w:rFonts w:ascii="Segoe UI" w:hAnsi="Segoe UI" w:cs="Segoe UI"/>
          <w:color w:val="595959" w:themeColor="text1" w:themeTint="A6"/>
          <w:sz w:val="18"/>
          <w:szCs w:val="18"/>
        </w:rPr>
        <w:br/>
      </w:r>
      <w:r w:rsidRPr="00EA0773">
        <w:rPr>
          <w:rFonts w:ascii="Segoe UI" w:hAnsi="Segoe UI" w:cs="Segoe UI"/>
          <w:color w:val="595959" w:themeColor="text1" w:themeTint="A6"/>
          <w:sz w:val="18"/>
          <w:szCs w:val="18"/>
        </w:rPr>
        <w:t>Nozioni di consulenza tecnica nelle controversie giudiziarie;</w:t>
      </w:r>
      <w:r w:rsidR="00BD3A56" w:rsidRPr="00EA0773">
        <w:rPr>
          <w:rFonts w:ascii="Segoe UI" w:hAnsi="Segoe UI" w:cs="Segoe UI"/>
          <w:color w:val="595959" w:themeColor="text1" w:themeTint="A6"/>
          <w:sz w:val="18"/>
          <w:szCs w:val="18"/>
        </w:rPr>
        <w:br/>
      </w:r>
      <w:r w:rsidRPr="00EA0773">
        <w:rPr>
          <w:rFonts w:ascii="Segoe UI" w:hAnsi="Segoe UI" w:cs="Segoe UI"/>
          <w:color w:val="595959" w:themeColor="text1" w:themeTint="A6"/>
          <w:sz w:val="18"/>
          <w:szCs w:val="18"/>
        </w:rPr>
        <w:t>Lo svolgimento della consulenza tecnica nel procedimento civile;</w:t>
      </w:r>
      <w:r w:rsidR="00BD3A56" w:rsidRPr="00EA0773">
        <w:rPr>
          <w:rFonts w:ascii="Segoe UI" w:hAnsi="Segoe UI" w:cs="Segoe UI"/>
          <w:color w:val="595959" w:themeColor="text1" w:themeTint="A6"/>
          <w:sz w:val="18"/>
          <w:szCs w:val="18"/>
        </w:rPr>
        <w:br/>
      </w:r>
      <w:r w:rsidRPr="00EA0773">
        <w:rPr>
          <w:rFonts w:ascii="Segoe UI" w:hAnsi="Segoe UI" w:cs="Segoe UI"/>
          <w:color w:val="595959" w:themeColor="text1" w:themeTint="A6"/>
          <w:sz w:val="18"/>
          <w:szCs w:val="18"/>
        </w:rPr>
        <w:t xml:space="preserve">I compensi del </w:t>
      </w:r>
      <w:proofErr w:type="spellStart"/>
      <w:r w:rsidRPr="00EA0773">
        <w:rPr>
          <w:rFonts w:ascii="Segoe UI" w:hAnsi="Segoe UI" w:cs="Segoe UI"/>
          <w:color w:val="595959" w:themeColor="text1" w:themeTint="A6"/>
          <w:sz w:val="18"/>
          <w:szCs w:val="18"/>
        </w:rPr>
        <w:t>ctu</w:t>
      </w:r>
      <w:proofErr w:type="spellEnd"/>
    </w:p>
    <w:p w:rsidR="00BF281B" w:rsidRPr="00BD3A56" w:rsidRDefault="00BF281B" w:rsidP="00A253DE">
      <w:pPr>
        <w:shd w:val="clear" w:color="auto" w:fill="FFFFFF"/>
        <w:spacing w:before="195" w:after="105"/>
        <w:jc w:val="both"/>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 xml:space="preserve">MODULO 3 – </w:t>
      </w:r>
      <w:r w:rsidRPr="00BD3A56">
        <w:rPr>
          <w:rFonts w:ascii="Segoe UI" w:hAnsi="Segoe UI" w:cs="Segoe UI"/>
          <w:b/>
          <w:color w:val="595959" w:themeColor="text1" w:themeTint="A6"/>
          <w:sz w:val="18"/>
          <w:szCs w:val="18"/>
        </w:rPr>
        <w:t>il consulente tecnico d’ufficio</w:t>
      </w:r>
    </w:p>
    <w:p w:rsidR="00BF281B" w:rsidRPr="00EA0773" w:rsidRDefault="00BF281B" w:rsidP="00BD3A56">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Il consulente tecnico d’ufficio: compiti e requisiti;</w:t>
      </w:r>
    </w:p>
    <w:p w:rsidR="00BF281B" w:rsidRPr="00EA0773" w:rsidRDefault="00BF281B" w:rsidP="00BD3A56">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Nomina, astensione, ricusazione e sostituzione del consulente tecnico d’ufficio;</w:t>
      </w:r>
    </w:p>
    <w:p w:rsidR="00BF281B" w:rsidRPr="00EA0773" w:rsidRDefault="00BF281B" w:rsidP="00BD3A56">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L’attività del consulente tecnico d’ufficio;</w:t>
      </w:r>
    </w:p>
    <w:p w:rsidR="00BF281B" w:rsidRPr="00EA0773" w:rsidRDefault="00BF281B" w:rsidP="00BD3A56">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Il valore probatorio dei fatti accertati dal consulente tecnico d’ufficio;</w:t>
      </w:r>
    </w:p>
    <w:p w:rsidR="00BF281B" w:rsidRPr="00EA0773" w:rsidRDefault="00BF281B" w:rsidP="00BD3A56">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L’accesso e la produzione di documenti;</w:t>
      </w:r>
    </w:p>
    <w:p w:rsidR="00BF281B" w:rsidRPr="00EA0773" w:rsidRDefault="00BF281B" w:rsidP="00BD3A56">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Il tentativo di conciliazione delle parti;</w:t>
      </w:r>
    </w:p>
    <w:p w:rsidR="00BF281B" w:rsidRPr="00EA0773" w:rsidRDefault="00BF281B" w:rsidP="00BD3A56">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I casi di annullamento dell’espletamento della consulenza tecnica;</w:t>
      </w:r>
    </w:p>
    <w:p w:rsidR="00BF281B" w:rsidRPr="00EA0773" w:rsidRDefault="00BF281B" w:rsidP="00A253DE">
      <w:pPr>
        <w:shd w:val="clear" w:color="auto" w:fill="FFFFFF"/>
        <w:spacing w:before="195" w:after="105"/>
        <w:jc w:val="both"/>
        <w:outlineLvl w:val="2"/>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 xml:space="preserve">MODULO 4 – </w:t>
      </w:r>
      <w:r w:rsidRPr="00EA0773">
        <w:rPr>
          <w:rFonts w:ascii="Segoe UI" w:hAnsi="Segoe UI" w:cs="Segoe UI"/>
          <w:b/>
          <w:color w:val="595959" w:themeColor="text1" w:themeTint="A6"/>
          <w:sz w:val="18"/>
          <w:szCs w:val="18"/>
        </w:rPr>
        <w:t>Il procedimento civile e il processo penale - 1</w:t>
      </w:r>
    </w:p>
    <w:p w:rsidR="00BF281B" w:rsidRPr="00EA0773" w:rsidRDefault="00BF281B" w:rsidP="00BD3A56">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Nozioni sul procedimento penale: le parti e le esigenze del Tecnico;</w:t>
      </w:r>
    </w:p>
    <w:p w:rsidR="00BF281B" w:rsidRPr="00EA0773" w:rsidRDefault="00BF281B" w:rsidP="00BD3A56">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 xml:space="preserve">Rapporti tra </w:t>
      </w:r>
      <w:proofErr w:type="spellStart"/>
      <w:r w:rsidRPr="00EA0773">
        <w:rPr>
          <w:rFonts w:ascii="Segoe UI" w:hAnsi="Segoe UI" w:cs="Segoe UI"/>
          <w:color w:val="595959" w:themeColor="text1" w:themeTint="A6"/>
          <w:sz w:val="18"/>
          <w:szCs w:val="18"/>
        </w:rPr>
        <w:t>ctu</w:t>
      </w:r>
      <w:proofErr w:type="spellEnd"/>
      <w:r w:rsidRPr="00EA0773">
        <w:rPr>
          <w:rFonts w:ascii="Segoe UI" w:hAnsi="Segoe UI" w:cs="Segoe UI"/>
          <w:color w:val="595959" w:themeColor="text1" w:themeTint="A6"/>
          <w:sz w:val="18"/>
          <w:szCs w:val="18"/>
        </w:rPr>
        <w:t xml:space="preserve">, </w:t>
      </w:r>
      <w:proofErr w:type="spellStart"/>
      <w:r w:rsidRPr="00EA0773">
        <w:rPr>
          <w:rFonts w:ascii="Segoe UI" w:hAnsi="Segoe UI" w:cs="Segoe UI"/>
          <w:color w:val="595959" w:themeColor="text1" w:themeTint="A6"/>
          <w:sz w:val="18"/>
          <w:szCs w:val="18"/>
        </w:rPr>
        <w:t>ctp</w:t>
      </w:r>
      <w:proofErr w:type="spellEnd"/>
      <w:r w:rsidRPr="00EA0773">
        <w:rPr>
          <w:rFonts w:ascii="Segoe UI" w:hAnsi="Segoe UI" w:cs="Segoe UI"/>
          <w:color w:val="595959" w:themeColor="text1" w:themeTint="A6"/>
          <w:sz w:val="18"/>
          <w:szCs w:val="18"/>
        </w:rPr>
        <w:t xml:space="preserve">, PM e Giudice; </w:t>
      </w:r>
    </w:p>
    <w:p w:rsidR="00BF281B" w:rsidRPr="00EA0773" w:rsidRDefault="00BF281B" w:rsidP="00BD3A56">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 xml:space="preserve">L’accertamento tecnico ex art. 359 </w:t>
      </w:r>
      <w:proofErr w:type="spellStart"/>
      <w:r w:rsidRPr="00EA0773">
        <w:rPr>
          <w:rFonts w:ascii="Segoe UI" w:hAnsi="Segoe UI" w:cs="Segoe UI"/>
          <w:color w:val="595959" w:themeColor="text1" w:themeTint="A6"/>
          <w:sz w:val="18"/>
          <w:szCs w:val="18"/>
        </w:rPr>
        <w:t>cpp</w:t>
      </w:r>
      <w:proofErr w:type="spellEnd"/>
      <w:r w:rsidRPr="00EA0773">
        <w:rPr>
          <w:rFonts w:ascii="Segoe UI" w:hAnsi="Segoe UI" w:cs="Segoe UI"/>
          <w:color w:val="595959" w:themeColor="text1" w:themeTint="A6"/>
          <w:sz w:val="18"/>
          <w:szCs w:val="18"/>
        </w:rPr>
        <w:t>;</w:t>
      </w:r>
    </w:p>
    <w:p w:rsidR="00BF281B" w:rsidRPr="00EA0773" w:rsidRDefault="00BF281B" w:rsidP="00BD3A56">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 xml:space="preserve">L’accertamento tecnico non ripetibile, ex art. 360 </w:t>
      </w:r>
      <w:proofErr w:type="spellStart"/>
      <w:r w:rsidRPr="00EA0773">
        <w:rPr>
          <w:rFonts w:ascii="Segoe UI" w:hAnsi="Segoe UI" w:cs="Segoe UI"/>
          <w:color w:val="595959" w:themeColor="text1" w:themeTint="A6"/>
          <w:sz w:val="18"/>
          <w:szCs w:val="18"/>
        </w:rPr>
        <w:t>c.p.p</w:t>
      </w:r>
      <w:proofErr w:type="spellEnd"/>
      <w:r w:rsidRPr="00EA0773">
        <w:rPr>
          <w:rFonts w:ascii="Segoe UI" w:hAnsi="Segoe UI" w:cs="Segoe UI"/>
          <w:color w:val="595959" w:themeColor="text1" w:themeTint="A6"/>
          <w:sz w:val="18"/>
          <w:szCs w:val="18"/>
        </w:rPr>
        <w:t>;</w:t>
      </w:r>
      <w:r w:rsidR="00BD3A56" w:rsidRPr="00EA0773">
        <w:rPr>
          <w:rFonts w:ascii="Segoe UI" w:hAnsi="Segoe UI" w:cs="Segoe UI"/>
          <w:color w:val="595959" w:themeColor="text1" w:themeTint="A6"/>
          <w:sz w:val="18"/>
          <w:szCs w:val="18"/>
        </w:rPr>
        <w:br/>
      </w:r>
      <w:r w:rsidRPr="00EA0773">
        <w:rPr>
          <w:rFonts w:ascii="Segoe UI" w:hAnsi="Segoe UI" w:cs="Segoe UI"/>
          <w:color w:val="595959" w:themeColor="text1" w:themeTint="A6"/>
          <w:sz w:val="18"/>
          <w:szCs w:val="18"/>
        </w:rPr>
        <w:t xml:space="preserve">Perizie, casi di studio, ruoli del perito e del </w:t>
      </w:r>
      <w:proofErr w:type="spellStart"/>
      <w:r w:rsidRPr="00EA0773">
        <w:rPr>
          <w:rFonts w:ascii="Segoe UI" w:hAnsi="Segoe UI" w:cs="Segoe UI"/>
          <w:color w:val="595959" w:themeColor="text1" w:themeTint="A6"/>
          <w:sz w:val="18"/>
          <w:szCs w:val="18"/>
        </w:rPr>
        <w:t>ctu</w:t>
      </w:r>
      <w:proofErr w:type="spellEnd"/>
      <w:r w:rsidRPr="00EA0773">
        <w:rPr>
          <w:rFonts w:ascii="Segoe UI" w:hAnsi="Segoe UI" w:cs="Segoe UI"/>
          <w:color w:val="595959" w:themeColor="text1" w:themeTint="A6"/>
          <w:sz w:val="18"/>
          <w:szCs w:val="18"/>
        </w:rPr>
        <w:t xml:space="preserve"> di parte, (PM, PO, indagato, Enti e Terzi, Associazioni rappresentative di interessi lesi;</w:t>
      </w:r>
    </w:p>
    <w:p w:rsidR="00BF281B" w:rsidRPr="00EA0773" w:rsidRDefault="00BF281B" w:rsidP="00A253DE">
      <w:pPr>
        <w:shd w:val="clear" w:color="auto" w:fill="FFFFFF"/>
        <w:spacing w:before="195" w:after="105"/>
        <w:jc w:val="both"/>
        <w:outlineLvl w:val="2"/>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 xml:space="preserve">MODULO 5 – </w:t>
      </w:r>
      <w:r w:rsidRPr="00EA0773">
        <w:rPr>
          <w:rFonts w:ascii="Segoe UI" w:hAnsi="Segoe UI" w:cs="Segoe UI"/>
          <w:b/>
          <w:color w:val="595959" w:themeColor="text1" w:themeTint="A6"/>
          <w:sz w:val="18"/>
          <w:szCs w:val="18"/>
        </w:rPr>
        <w:t>Il procedimento civile e il processo penale - 2</w:t>
      </w:r>
    </w:p>
    <w:p w:rsidR="00BF281B" w:rsidRPr="00BD3A56" w:rsidRDefault="00BF281B" w:rsidP="00BD3A56">
      <w:pPr>
        <w:shd w:val="clear" w:color="auto" w:fill="FFFFFF"/>
        <w:spacing w:before="195" w:after="105"/>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La Relazione tecnica: quesito, finalità, tecnica di redazione;</w:t>
      </w:r>
      <w:r w:rsidR="00BD3A56">
        <w:rPr>
          <w:rFonts w:ascii="Segoe UI" w:hAnsi="Segoe UI" w:cs="Segoe UI"/>
          <w:color w:val="595959" w:themeColor="text1" w:themeTint="A6"/>
          <w:sz w:val="18"/>
          <w:szCs w:val="18"/>
        </w:rPr>
        <w:t xml:space="preserve"> </w:t>
      </w:r>
      <w:r w:rsidR="00BD3A56">
        <w:rPr>
          <w:rFonts w:ascii="Segoe UI" w:hAnsi="Segoe UI" w:cs="Segoe UI"/>
          <w:color w:val="595959" w:themeColor="text1" w:themeTint="A6"/>
          <w:sz w:val="18"/>
          <w:szCs w:val="18"/>
        </w:rPr>
        <w:br/>
      </w:r>
      <w:r w:rsidRPr="00BD3A56">
        <w:rPr>
          <w:rFonts w:ascii="Segoe UI" w:hAnsi="Segoe UI" w:cs="Segoe UI"/>
          <w:color w:val="595959" w:themeColor="text1" w:themeTint="A6"/>
          <w:sz w:val="18"/>
          <w:szCs w:val="18"/>
        </w:rPr>
        <w:t xml:space="preserve">Adempimenti del </w:t>
      </w:r>
      <w:proofErr w:type="spellStart"/>
      <w:r w:rsidRPr="00BD3A56">
        <w:rPr>
          <w:rFonts w:ascii="Segoe UI" w:hAnsi="Segoe UI" w:cs="Segoe UI"/>
          <w:color w:val="595959" w:themeColor="text1" w:themeTint="A6"/>
          <w:sz w:val="18"/>
          <w:szCs w:val="18"/>
        </w:rPr>
        <w:t>ctu</w:t>
      </w:r>
      <w:proofErr w:type="spellEnd"/>
      <w:r w:rsidRPr="00BD3A56">
        <w:rPr>
          <w:rFonts w:ascii="Segoe UI" w:hAnsi="Segoe UI" w:cs="Segoe UI"/>
          <w:color w:val="595959" w:themeColor="text1" w:themeTint="A6"/>
          <w:sz w:val="18"/>
          <w:szCs w:val="18"/>
        </w:rPr>
        <w:t xml:space="preserve">, del PM e del </w:t>
      </w:r>
      <w:proofErr w:type="spellStart"/>
      <w:r w:rsidRPr="00BD3A56">
        <w:rPr>
          <w:rFonts w:ascii="Segoe UI" w:hAnsi="Segoe UI" w:cs="Segoe UI"/>
          <w:color w:val="595959" w:themeColor="text1" w:themeTint="A6"/>
          <w:sz w:val="18"/>
          <w:szCs w:val="18"/>
        </w:rPr>
        <w:t>ct</w:t>
      </w:r>
      <w:proofErr w:type="spellEnd"/>
      <w:r w:rsidRPr="00BD3A56">
        <w:rPr>
          <w:rFonts w:ascii="Segoe UI" w:hAnsi="Segoe UI" w:cs="Segoe UI"/>
          <w:color w:val="595959" w:themeColor="text1" w:themeTint="A6"/>
          <w:sz w:val="18"/>
          <w:szCs w:val="18"/>
        </w:rPr>
        <w:t xml:space="preserve"> di parte;</w:t>
      </w:r>
      <w:r w:rsidR="00BD3A56">
        <w:rPr>
          <w:rFonts w:ascii="Segoe UI" w:hAnsi="Segoe UI" w:cs="Segoe UI"/>
          <w:color w:val="595959" w:themeColor="text1" w:themeTint="A6"/>
          <w:sz w:val="18"/>
          <w:szCs w:val="18"/>
        </w:rPr>
        <w:br/>
      </w:r>
      <w:r w:rsidRPr="00BD3A56">
        <w:rPr>
          <w:rFonts w:ascii="Segoe UI" w:hAnsi="Segoe UI" w:cs="Segoe UI"/>
          <w:color w:val="595959" w:themeColor="text1" w:themeTint="A6"/>
          <w:sz w:val="18"/>
          <w:szCs w:val="18"/>
        </w:rPr>
        <w:t xml:space="preserve">La responsabilità penale del </w:t>
      </w:r>
      <w:proofErr w:type="spellStart"/>
      <w:r w:rsidRPr="00BD3A56">
        <w:rPr>
          <w:rFonts w:ascii="Segoe UI" w:hAnsi="Segoe UI" w:cs="Segoe UI"/>
          <w:color w:val="595959" w:themeColor="text1" w:themeTint="A6"/>
          <w:sz w:val="18"/>
          <w:szCs w:val="18"/>
        </w:rPr>
        <w:t>ct</w:t>
      </w:r>
      <w:proofErr w:type="spellEnd"/>
      <w:r w:rsidRPr="00BD3A56">
        <w:rPr>
          <w:rFonts w:ascii="Segoe UI" w:hAnsi="Segoe UI" w:cs="Segoe UI"/>
          <w:color w:val="595959" w:themeColor="text1" w:themeTint="A6"/>
          <w:sz w:val="18"/>
          <w:szCs w:val="18"/>
        </w:rPr>
        <w:t xml:space="preserve"> di parte;</w:t>
      </w:r>
      <w:r w:rsidR="00BD3A56">
        <w:rPr>
          <w:rFonts w:ascii="Segoe UI" w:hAnsi="Segoe UI" w:cs="Segoe UI"/>
          <w:color w:val="595959" w:themeColor="text1" w:themeTint="A6"/>
          <w:sz w:val="18"/>
          <w:szCs w:val="18"/>
        </w:rPr>
        <w:br/>
      </w:r>
      <w:r w:rsidRPr="00BD3A56">
        <w:rPr>
          <w:rFonts w:ascii="Segoe UI" w:hAnsi="Segoe UI" w:cs="Segoe UI"/>
          <w:color w:val="595959" w:themeColor="text1" w:themeTint="A6"/>
          <w:sz w:val="18"/>
          <w:szCs w:val="18"/>
        </w:rPr>
        <w:t>I reati ambientali;</w:t>
      </w:r>
      <w:r w:rsidR="00BD3A56">
        <w:rPr>
          <w:rFonts w:ascii="Segoe UI" w:hAnsi="Segoe UI" w:cs="Segoe UI"/>
          <w:color w:val="595959" w:themeColor="text1" w:themeTint="A6"/>
          <w:sz w:val="18"/>
          <w:szCs w:val="18"/>
        </w:rPr>
        <w:br/>
      </w:r>
      <w:r w:rsidRPr="00BD3A56">
        <w:rPr>
          <w:rFonts w:ascii="Segoe UI" w:hAnsi="Segoe UI" w:cs="Segoe UI"/>
          <w:color w:val="595959" w:themeColor="text1" w:themeTint="A6"/>
          <w:sz w:val="18"/>
          <w:szCs w:val="18"/>
        </w:rPr>
        <w:t>I reati sul lavoro;</w:t>
      </w:r>
      <w:r w:rsidR="00BD3A56">
        <w:rPr>
          <w:rFonts w:ascii="Segoe UI" w:hAnsi="Segoe UI" w:cs="Segoe UI"/>
          <w:color w:val="595959" w:themeColor="text1" w:themeTint="A6"/>
          <w:sz w:val="18"/>
          <w:szCs w:val="18"/>
        </w:rPr>
        <w:br/>
      </w:r>
      <w:r w:rsidRPr="00BD3A56">
        <w:rPr>
          <w:rFonts w:ascii="Segoe UI" w:hAnsi="Segoe UI" w:cs="Segoe UI"/>
          <w:color w:val="595959" w:themeColor="text1" w:themeTint="A6"/>
          <w:sz w:val="18"/>
          <w:szCs w:val="18"/>
        </w:rPr>
        <w:t>I reati negli ambienti di lavoro: la posizione di garanzia e la sicurezza.</w:t>
      </w:r>
    </w:p>
    <w:p w:rsidR="00BF281B" w:rsidRPr="00BD3A56" w:rsidRDefault="00BF281B" w:rsidP="00A253DE">
      <w:pPr>
        <w:shd w:val="clear" w:color="auto" w:fill="FFFFFF"/>
        <w:spacing w:before="195" w:after="105"/>
        <w:jc w:val="both"/>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 xml:space="preserve">MODULO 6 – </w:t>
      </w:r>
      <w:r w:rsidRPr="00BD3A56">
        <w:rPr>
          <w:rFonts w:ascii="Segoe UI" w:hAnsi="Segoe UI" w:cs="Segoe UI"/>
          <w:b/>
          <w:color w:val="595959" w:themeColor="text1" w:themeTint="A6"/>
          <w:sz w:val="18"/>
          <w:szCs w:val="18"/>
        </w:rPr>
        <w:t>Applicazioni pratiche e casi di studio</w:t>
      </w:r>
    </w:p>
    <w:p w:rsidR="00BF281B" w:rsidRPr="00BD3A56" w:rsidRDefault="00BF281B" w:rsidP="00BD3A56">
      <w:pPr>
        <w:shd w:val="clear" w:color="auto" w:fill="FFFFFF"/>
        <w:jc w:val="both"/>
        <w:outlineLvl w:val="2"/>
        <w:rPr>
          <w:rFonts w:ascii="Segoe UI" w:hAnsi="Segoe UI" w:cs="Segoe UI"/>
          <w:color w:val="595959" w:themeColor="text1" w:themeTint="A6"/>
          <w:sz w:val="18"/>
          <w:szCs w:val="18"/>
        </w:rPr>
      </w:pPr>
      <w:r w:rsidRPr="00BD3A56">
        <w:rPr>
          <w:rFonts w:ascii="Segoe UI" w:hAnsi="Segoe UI" w:cs="Segoe UI"/>
          <w:sz w:val="18"/>
          <w:szCs w:val="18"/>
        </w:rPr>
        <w:t>L'inizio delle operazioni e la tutela del principio di contradditorio;</w:t>
      </w:r>
    </w:p>
    <w:p w:rsidR="00BF281B" w:rsidRPr="00BD3A56" w:rsidRDefault="00BF281B" w:rsidP="00BD3A56">
      <w:pPr>
        <w:shd w:val="clear" w:color="auto" w:fill="FFFFFF"/>
        <w:jc w:val="both"/>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Lo svolgimento delle operazioni di sopralluogo e delle indagini presso i pubblici uffici;</w:t>
      </w:r>
    </w:p>
    <w:p w:rsidR="00BF281B" w:rsidRPr="00BD3A56" w:rsidRDefault="00BF281B" w:rsidP="00BD3A56">
      <w:pPr>
        <w:shd w:val="clear" w:color="auto" w:fill="FFFFFF"/>
        <w:jc w:val="both"/>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Rilievi delle parti nel corso delle operazioni ed eventuale rinvio innanzi al giudice istruttore;</w:t>
      </w:r>
    </w:p>
    <w:p w:rsidR="00BF281B" w:rsidRPr="00BD3A56" w:rsidRDefault="00BF281B" w:rsidP="00BD3A56">
      <w:pPr>
        <w:shd w:val="clear" w:color="auto" w:fill="FFFFFF"/>
        <w:jc w:val="both"/>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Redazione del processo verbale di sopralluogo;</w:t>
      </w:r>
    </w:p>
    <w:p w:rsidR="00BF281B" w:rsidRPr="00BD3A56" w:rsidRDefault="00BF281B" w:rsidP="00BD3A56">
      <w:pPr>
        <w:shd w:val="clear" w:color="auto" w:fill="FFFFFF"/>
        <w:jc w:val="both"/>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Esempi;</w:t>
      </w:r>
    </w:p>
    <w:p w:rsidR="00BF281B" w:rsidRPr="00BD3A56" w:rsidRDefault="00BF281B" w:rsidP="00BD3A56">
      <w:pPr>
        <w:shd w:val="clear" w:color="auto" w:fill="FFFFFF"/>
        <w:jc w:val="both"/>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 xml:space="preserve">Rapporti tra il </w:t>
      </w:r>
      <w:proofErr w:type="spellStart"/>
      <w:r w:rsidRPr="00BD3A56">
        <w:rPr>
          <w:rFonts w:ascii="Segoe UI" w:hAnsi="Segoe UI" w:cs="Segoe UI"/>
          <w:color w:val="595959" w:themeColor="text1" w:themeTint="A6"/>
          <w:sz w:val="18"/>
          <w:szCs w:val="18"/>
        </w:rPr>
        <w:t>ctu</w:t>
      </w:r>
      <w:proofErr w:type="spellEnd"/>
      <w:r w:rsidRPr="00BD3A56">
        <w:rPr>
          <w:rFonts w:ascii="Segoe UI" w:hAnsi="Segoe UI" w:cs="Segoe UI"/>
          <w:color w:val="595959" w:themeColor="text1" w:themeTint="A6"/>
          <w:sz w:val="18"/>
          <w:szCs w:val="18"/>
        </w:rPr>
        <w:t xml:space="preserve"> e il GI</w:t>
      </w:r>
    </w:p>
    <w:p w:rsidR="00BF281B" w:rsidRPr="00BD3A56" w:rsidRDefault="00BF281B" w:rsidP="00BD3A56">
      <w:pPr>
        <w:shd w:val="clear" w:color="auto" w:fill="FFFFFF"/>
        <w:jc w:val="both"/>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Il processo telematico</w:t>
      </w:r>
    </w:p>
    <w:p w:rsidR="00BF281B" w:rsidRPr="00BD3A56" w:rsidRDefault="00BF281B" w:rsidP="00BD3A56">
      <w:pPr>
        <w:shd w:val="clear" w:color="auto" w:fill="FFFFFF"/>
        <w:jc w:val="both"/>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Chiarimenti del Ministero di Grazia e Giustizia sulla nuova tariffa giudiziaria;</w:t>
      </w:r>
    </w:p>
    <w:p w:rsidR="00BF281B" w:rsidRPr="00BD3A56" w:rsidRDefault="00BF281B" w:rsidP="00BD3A56">
      <w:pPr>
        <w:shd w:val="clear" w:color="auto" w:fill="FFFFFF"/>
        <w:jc w:val="both"/>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Redazione della parcella onorario e spese</w:t>
      </w:r>
    </w:p>
    <w:p w:rsidR="00BF281B" w:rsidRPr="00BD3A56" w:rsidRDefault="00BF281B" w:rsidP="00A253DE">
      <w:pPr>
        <w:shd w:val="clear" w:color="auto" w:fill="FFFFFF"/>
        <w:spacing w:before="195" w:after="105"/>
        <w:jc w:val="both"/>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 xml:space="preserve">MODULO 7 – </w:t>
      </w:r>
      <w:r w:rsidRPr="00BD3A56">
        <w:rPr>
          <w:rFonts w:ascii="Segoe UI" w:hAnsi="Segoe UI" w:cs="Segoe UI"/>
          <w:b/>
          <w:color w:val="595959" w:themeColor="text1" w:themeTint="A6"/>
          <w:sz w:val="18"/>
          <w:szCs w:val="18"/>
        </w:rPr>
        <w:t>Il consulente tecnico nel processo fallimentare e nell'asta giudiziaria</w:t>
      </w:r>
    </w:p>
    <w:p w:rsidR="00BF281B" w:rsidRPr="00BD3A56" w:rsidRDefault="00BF281B" w:rsidP="00BD3A56">
      <w:pPr>
        <w:pStyle w:val="Paragrafoelenco"/>
        <w:ind w:left="0"/>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Generalità e introduzione;</w:t>
      </w:r>
    </w:p>
    <w:p w:rsidR="00BF281B" w:rsidRPr="00BD3A56" w:rsidRDefault="00BF281B" w:rsidP="00BD3A56">
      <w:pPr>
        <w:pStyle w:val="Paragrafoelenco"/>
        <w:ind w:left="0"/>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I Compensi;</w:t>
      </w:r>
    </w:p>
    <w:p w:rsidR="00BF281B" w:rsidRPr="00BD3A56" w:rsidRDefault="00BF281B" w:rsidP="00BD3A56">
      <w:pPr>
        <w:pStyle w:val="Paragrafoelenco"/>
        <w:ind w:left="0"/>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 xml:space="preserve">L'asta giudiziaria; </w:t>
      </w:r>
    </w:p>
    <w:p w:rsidR="00BF281B" w:rsidRPr="00BD3A56" w:rsidRDefault="00BF281B" w:rsidP="00BD3A56">
      <w:pPr>
        <w:pStyle w:val="Paragrafoelenco"/>
        <w:ind w:left="0"/>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I giudizi di valore;</w:t>
      </w:r>
    </w:p>
    <w:p w:rsidR="00BF281B" w:rsidRPr="00BD3A56" w:rsidRDefault="00BF281B" w:rsidP="00BD3A56">
      <w:pPr>
        <w:pStyle w:val="Paragrafoelenco"/>
        <w:ind w:left="0"/>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Il metodo e i procedimenti di stima;</w:t>
      </w:r>
    </w:p>
    <w:p w:rsidR="00BF281B" w:rsidRPr="00BD3A56" w:rsidRDefault="00BF281B" w:rsidP="00BD3A56">
      <w:pPr>
        <w:pStyle w:val="Paragrafoelenco"/>
        <w:ind w:left="0"/>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Estimo urbano e la valutazione degli immobili iscritti al Catasto;</w:t>
      </w:r>
    </w:p>
    <w:p w:rsidR="00BF281B" w:rsidRPr="00BD3A56" w:rsidRDefault="00BF281B" w:rsidP="00BD3A56">
      <w:pPr>
        <w:pStyle w:val="Paragrafoelenco"/>
        <w:ind w:left="0"/>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La stima delle aree edificabili;</w:t>
      </w:r>
    </w:p>
    <w:p w:rsidR="00BF281B" w:rsidRPr="00BD3A56" w:rsidRDefault="00BF281B" w:rsidP="00BD3A56">
      <w:pPr>
        <w:pStyle w:val="Paragrafoelenco"/>
        <w:ind w:left="0"/>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La stima delle aree non edificabili;</w:t>
      </w:r>
    </w:p>
    <w:p w:rsidR="00BF281B" w:rsidRPr="00BD3A56" w:rsidRDefault="00BF281B" w:rsidP="00BD3A56">
      <w:pPr>
        <w:pStyle w:val="Paragrafoelenco"/>
        <w:ind w:left="0"/>
        <w:rPr>
          <w:rFonts w:ascii="Segoe UI" w:hAnsi="Segoe UI" w:cs="Segoe UI"/>
          <w:sz w:val="18"/>
          <w:szCs w:val="18"/>
        </w:rPr>
      </w:pPr>
      <w:r w:rsidRPr="00BD3A56">
        <w:rPr>
          <w:rFonts w:ascii="Segoe UI" w:hAnsi="Segoe UI" w:cs="Segoe UI"/>
          <w:sz w:val="18"/>
          <w:szCs w:val="18"/>
        </w:rPr>
        <w:lastRenderedPageBreak/>
        <w:t>La stima del più probabile valore di mercato;</w:t>
      </w:r>
    </w:p>
    <w:p w:rsidR="00BF281B" w:rsidRPr="00BD3A56" w:rsidRDefault="00BF281B" w:rsidP="00BD3A56">
      <w:pPr>
        <w:pStyle w:val="Paragrafoelenco"/>
        <w:ind w:left="0"/>
        <w:rPr>
          <w:rFonts w:ascii="Segoe UI" w:hAnsi="Segoe UI" w:cs="Segoe UI"/>
          <w:sz w:val="18"/>
          <w:szCs w:val="18"/>
        </w:rPr>
      </w:pPr>
      <w:r w:rsidRPr="00BD3A56">
        <w:rPr>
          <w:rFonts w:ascii="Segoe UI" w:hAnsi="Segoe UI" w:cs="Segoe UI"/>
          <w:sz w:val="18"/>
          <w:szCs w:val="18"/>
        </w:rPr>
        <w:t>La stima dei diritti reali.</w:t>
      </w:r>
    </w:p>
    <w:p w:rsidR="00BF281B" w:rsidRPr="00BD3A56" w:rsidRDefault="00BF281B" w:rsidP="00A253DE">
      <w:pPr>
        <w:shd w:val="clear" w:color="auto" w:fill="FFFFFF"/>
        <w:spacing w:before="195"/>
        <w:jc w:val="both"/>
        <w:outlineLvl w:val="2"/>
        <w:rPr>
          <w:rFonts w:ascii="Segoe UI" w:hAnsi="Segoe UI" w:cs="Segoe UI"/>
          <w:b/>
          <w:color w:val="595959" w:themeColor="text1" w:themeTint="A6"/>
          <w:sz w:val="18"/>
          <w:szCs w:val="18"/>
        </w:rPr>
      </w:pPr>
      <w:r w:rsidRPr="00BD3A56">
        <w:rPr>
          <w:rFonts w:ascii="Segoe UI" w:hAnsi="Segoe UI" w:cs="Segoe UI"/>
          <w:color w:val="595959" w:themeColor="text1" w:themeTint="A6"/>
          <w:sz w:val="18"/>
          <w:szCs w:val="18"/>
        </w:rPr>
        <w:t xml:space="preserve">MODULO 8 – </w:t>
      </w:r>
      <w:r w:rsidRPr="00BD3A56">
        <w:rPr>
          <w:rFonts w:ascii="Segoe UI" w:hAnsi="Segoe UI" w:cs="Segoe UI"/>
          <w:b/>
          <w:color w:val="595959" w:themeColor="text1" w:themeTint="A6"/>
          <w:sz w:val="18"/>
          <w:szCs w:val="18"/>
        </w:rPr>
        <w:t>La valutazione del danno alle cose</w:t>
      </w:r>
    </w:p>
    <w:p w:rsidR="00BF281B" w:rsidRPr="00EA0773" w:rsidRDefault="00BF281B" w:rsidP="00EA0773">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Generalità e introduzione;</w:t>
      </w:r>
    </w:p>
    <w:p w:rsidR="00BF281B" w:rsidRPr="00EA0773" w:rsidRDefault="00BF281B" w:rsidP="00EA0773">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L’accertamento del danno;</w:t>
      </w:r>
    </w:p>
    <w:p w:rsidR="00BF281B" w:rsidRPr="00EA0773" w:rsidRDefault="00BF281B" w:rsidP="00EA0773">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I criteri di stima;</w:t>
      </w:r>
    </w:p>
    <w:p w:rsidR="00BF281B" w:rsidRPr="00EA0773" w:rsidRDefault="00BF281B" w:rsidP="00EA0773">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La determinazione dell’indennizzo;</w:t>
      </w:r>
    </w:p>
    <w:p w:rsidR="00BF281B" w:rsidRPr="00EA0773" w:rsidRDefault="00BF281B" w:rsidP="00EA0773">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Gli ambiti giurisdizionali nei quali interviene l’esperto;</w:t>
      </w:r>
    </w:p>
    <w:p w:rsidR="00BF281B" w:rsidRPr="00EA0773" w:rsidRDefault="00BF281B" w:rsidP="00EA0773">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L’infortunistica stradale;</w:t>
      </w:r>
    </w:p>
    <w:p w:rsidR="00BF281B" w:rsidRPr="00EA0773" w:rsidRDefault="00BF281B" w:rsidP="00EA0773">
      <w:pPr>
        <w:pStyle w:val="Paragrafoelenco"/>
        <w:ind w:left="0"/>
        <w:rPr>
          <w:rFonts w:ascii="Segoe UI" w:hAnsi="Segoe UI" w:cs="Segoe UI"/>
          <w:color w:val="595959" w:themeColor="text1" w:themeTint="A6"/>
          <w:sz w:val="18"/>
          <w:szCs w:val="18"/>
        </w:rPr>
      </w:pPr>
      <w:r w:rsidRPr="00EA0773">
        <w:rPr>
          <w:rFonts w:ascii="Segoe UI" w:hAnsi="Segoe UI" w:cs="Segoe UI"/>
          <w:color w:val="595959" w:themeColor="text1" w:themeTint="A6"/>
          <w:sz w:val="18"/>
          <w:szCs w:val="18"/>
        </w:rPr>
        <w:t>Esempi e casi di studio;</w:t>
      </w:r>
    </w:p>
    <w:p w:rsidR="00BF281B" w:rsidRPr="00BD3A56" w:rsidRDefault="00BF281B" w:rsidP="00A253DE">
      <w:pPr>
        <w:shd w:val="clear" w:color="auto" w:fill="FFFFFF"/>
        <w:spacing w:before="195"/>
        <w:jc w:val="both"/>
        <w:outlineLvl w:val="2"/>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 xml:space="preserve">MODULO 9 – </w:t>
      </w:r>
      <w:r w:rsidRPr="00BD3A56">
        <w:rPr>
          <w:rFonts w:ascii="Segoe UI" w:hAnsi="Segoe UI" w:cs="Segoe UI"/>
          <w:b/>
          <w:color w:val="595959" w:themeColor="text1" w:themeTint="A6"/>
          <w:sz w:val="18"/>
          <w:szCs w:val="18"/>
        </w:rPr>
        <w:t>Estimi particolari</w:t>
      </w:r>
    </w:p>
    <w:p w:rsidR="00BF281B" w:rsidRPr="00BD3A56" w:rsidRDefault="00BF281B" w:rsidP="00BD3A56">
      <w:pPr>
        <w:pStyle w:val="Paragrafoelenco"/>
        <w:ind w:left="0"/>
        <w:rPr>
          <w:rFonts w:ascii="Segoe UI" w:hAnsi="Segoe UI" w:cs="Segoe UI"/>
          <w:sz w:val="18"/>
          <w:szCs w:val="18"/>
        </w:rPr>
      </w:pPr>
      <w:r w:rsidRPr="00BD3A56">
        <w:rPr>
          <w:rFonts w:ascii="Segoe UI" w:hAnsi="Segoe UI" w:cs="Segoe UI"/>
          <w:sz w:val="18"/>
          <w:szCs w:val="18"/>
        </w:rPr>
        <w:t>Estimo condominiale;</w:t>
      </w:r>
    </w:p>
    <w:p w:rsidR="00BF281B" w:rsidRPr="00BD3A56" w:rsidRDefault="00BF281B" w:rsidP="00BD3A56">
      <w:pPr>
        <w:pStyle w:val="Paragrafoelenco"/>
        <w:ind w:left="0"/>
        <w:rPr>
          <w:rFonts w:ascii="Segoe UI" w:hAnsi="Segoe UI" w:cs="Segoe UI"/>
          <w:sz w:val="18"/>
          <w:szCs w:val="18"/>
        </w:rPr>
      </w:pPr>
      <w:r w:rsidRPr="00BD3A56">
        <w:rPr>
          <w:rFonts w:ascii="Segoe UI" w:hAnsi="Segoe UI" w:cs="Segoe UI"/>
          <w:sz w:val="18"/>
          <w:szCs w:val="18"/>
        </w:rPr>
        <w:t>La valutazione delle aziende artigianali e industriali;</w:t>
      </w:r>
    </w:p>
    <w:p w:rsidR="00BF281B" w:rsidRPr="00BD3A56" w:rsidRDefault="00BF281B" w:rsidP="00BD3A56">
      <w:pPr>
        <w:pStyle w:val="Paragrafoelenco"/>
        <w:ind w:left="0"/>
        <w:rPr>
          <w:rFonts w:ascii="Segoe UI" w:hAnsi="Segoe UI" w:cs="Segoe UI"/>
          <w:sz w:val="18"/>
          <w:szCs w:val="18"/>
        </w:rPr>
      </w:pPr>
      <w:r w:rsidRPr="00BD3A56">
        <w:rPr>
          <w:rFonts w:ascii="Segoe UI" w:hAnsi="Segoe UI" w:cs="Segoe UI"/>
          <w:sz w:val="18"/>
          <w:szCs w:val="18"/>
        </w:rPr>
        <w:t>La stima delle divisioni ereditarie;</w:t>
      </w:r>
    </w:p>
    <w:p w:rsidR="00BF281B" w:rsidRPr="00BD3A56" w:rsidRDefault="00BF281B" w:rsidP="00BD3A56">
      <w:pPr>
        <w:pStyle w:val="Paragrafoelenco"/>
        <w:ind w:left="0"/>
        <w:rPr>
          <w:rFonts w:ascii="Segoe UI" w:hAnsi="Segoe UI" w:cs="Segoe UI"/>
          <w:sz w:val="18"/>
          <w:szCs w:val="18"/>
        </w:rPr>
      </w:pPr>
      <w:r w:rsidRPr="00BD3A56">
        <w:rPr>
          <w:rFonts w:ascii="Segoe UI" w:hAnsi="Segoe UI" w:cs="Segoe UI"/>
          <w:sz w:val="18"/>
          <w:szCs w:val="18"/>
        </w:rPr>
        <w:t>Estimo agrario;</w:t>
      </w:r>
    </w:p>
    <w:p w:rsidR="00BF281B" w:rsidRPr="00BD3A56" w:rsidRDefault="00BF281B" w:rsidP="00BD3A56">
      <w:pPr>
        <w:pStyle w:val="Paragrafoelenco"/>
        <w:ind w:left="0"/>
        <w:rPr>
          <w:rFonts w:ascii="Segoe UI" w:hAnsi="Segoe UI" w:cs="Segoe UI"/>
          <w:sz w:val="18"/>
          <w:szCs w:val="18"/>
        </w:rPr>
      </w:pPr>
      <w:r w:rsidRPr="00BD3A56">
        <w:rPr>
          <w:rFonts w:ascii="Segoe UI" w:hAnsi="Segoe UI" w:cs="Segoe UI"/>
          <w:sz w:val="18"/>
          <w:szCs w:val="18"/>
        </w:rPr>
        <w:t>Valutazione di immobili soggetti a espropriazione per pubblico interesse e servitù coattive</w:t>
      </w:r>
    </w:p>
    <w:p w:rsidR="00BF281B" w:rsidRPr="00BD3A56" w:rsidRDefault="00BF281B" w:rsidP="00A253DE">
      <w:pPr>
        <w:shd w:val="clear" w:color="auto" w:fill="FFFFFF"/>
        <w:spacing w:before="195" w:after="105"/>
        <w:jc w:val="both"/>
        <w:outlineLvl w:val="2"/>
        <w:rPr>
          <w:rFonts w:ascii="Segoe UI" w:hAnsi="Segoe UI" w:cs="Segoe UI"/>
          <w:color w:val="595959" w:themeColor="text1" w:themeTint="A6"/>
          <w:sz w:val="18"/>
          <w:szCs w:val="18"/>
        </w:rPr>
      </w:pPr>
      <w:r w:rsidRPr="00BD3A56">
        <w:rPr>
          <w:rFonts w:ascii="Segoe UI" w:hAnsi="Segoe UI" w:cs="Segoe UI"/>
          <w:b/>
          <w:color w:val="595959" w:themeColor="text1" w:themeTint="A6"/>
          <w:sz w:val="18"/>
          <w:szCs w:val="18"/>
        </w:rPr>
        <w:t>Seminario</w:t>
      </w:r>
      <w:r w:rsidR="00A253DE" w:rsidRPr="00BD3A56">
        <w:rPr>
          <w:rFonts w:ascii="Segoe UI" w:hAnsi="Segoe UI" w:cs="Segoe UI"/>
          <w:b/>
          <w:color w:val="595959" w:themeColor="text1" w:themeTint="A6"/>
          <w:sz w:val="18"/>
          <w:szCs w:val="18"/>
        </w:rPr>
        <w:t xml:space="preserve">: </w:t>
      </w:r>
      <w:r w:rsidRPr="00BD3A56">
        <w:rPr>
          <w:rFonts w:ascii="Segoe UI" w:hAnsi="Segoe UI" w:cs="Segoe UI"/>
          <w:color w:val="595959" w:themeColor="text1" w:themeTint="A6"/>
          <w:sz w:val="18"/>
          <w:szCs w:val="18"/>
        </w:rPr>
        <w:t xml:space="preserve">TAVOLO </w:t>
      </w:r>
      <w:proofErr w:type="spellStart"/>
      <w:r w:rsidRPr="00BD3A56">
        <w:rPr>
          <w:rFonts w:ascii="Segoe UI" w:hAnsi="Segoe UI" w:cs="Segoe UI"/>
          <w:color w:val="595959" w:themeColor="text1" w:themeTint="A6"/>
          <w:sz w:val="18"/>
          <w:szCs w:val="18"/>
        </w:rPr>
        <w:t>DI</w:t>
      </w:r>
      <w:proofErr w:type="spellEnd"/>
      <w:r w:rsidRPr="00BD3A56">
        <w:rPr>
          <w:rFonts w:ascii="Segoe UI" w:hAnsi="Segoe UI" w:cs="Segoe UI"/>
          <w:color w:val="595959" w:themeColor="text1" w:themeTint="A6"/>
          <w:sz w:val="18"/>
          <w:szCs w:val="18"/>
        </w:rPr>
        <w:t xml:space="preserve"> CONFRONTO TRIBUNALE/AVVOCATI/LIBERI PROFESSIONISTI CHIAMATI A SVOLGERE  ATTIVITA’ </w:t>
      </w:r>
      <w:r w:rsidR="000D1B63" w:rsidRPr="00BD3A56">
        <w:rPr>
          <w:rFonts w:ascii="Segoe UI" w:hAnsi="Segoe UI" w:cs="Segoe UI"/>
          <w:color w:val="595959" w:themeColor="text1" w:themeTint="A6"/>
          <w:sz w:val="18"/>
          <w:szCs w:val="18"/>
        </w:rPr>
        <w:tab/>
      </w:r>
      <w:proofErr w:type="spellStart"/>
      <w:r w:rsidRPr="00BD3A56">
        <w:rPr>
          <w:rFonts w:ascii="Segoe UI" w:hAnsi="Segoe UI" w:cs="Segoe UI"/>
          <w:color w:val="595959" w:themeColor="text1" w:themeTint="A6"/>
          <w:sz w:val="18"/>
          <w:szCs w:val="18"/>
        </w:rPr>
        <w:t>DI</w:t>
      </w:r>
      <w:proofErr w:type="spellEnd"/>
      <w:r w:rsidRPr="00BD3A56">
        <w:rPr>
          <w:rFonts w:ascii="Segoe UI" w:hAnsi="Segoe UI" w:cs="Segoe UI"/>
          <w:color w:val="595959" w:themeColor="text1" w:themeTint="A6"/>
          <w:sz w:val="18"/>
          <w:szCs w:val="18"/>
        </w:rPr>
        <w:t xml:space="preserve"> CTU E CTP</w:t>
      </w:r>
    </w:p>
    <w:p w:rsidR="00BF281B" w:rsidRPr="00BD3A56" w:rsidRDefault="00BF281B" w:rsidP="00A253DE">
      <w:pPr>
        <w:shd w:val="clear" w:color="auto" w:fill="FFFFFF"/>
        <w:spacing w:before="195" w:after="105"/>
        <w:jc w:val="both"/>
        <w:outlineLvl w:val="2"/>
        <w:rPr>
          <w:rFonts w:ascii="Segoe UI" w:hAnsi="Segoe UI" w:cs="Segoe UI"/>
          <w:b/>
          <w:color w:val="595959" w:themeColor="text1" w:themeTint="A6"/>
          <w:sz w:val="18"/>
          <w:szCs w:val="18"/>
        </w:rPr>
      </w:pPr>
      <w:r w:rsidRPr="00BD3A56">
        <w:rPr>
          <w:rFonts w:ascii="Segoe UI" w:hAnsi="Segoe UI" w:cs="Segoe UI"/>
          <w:b/>
          <w:color w:val="595959" w:themeColor="text1" w:themeTint="A6"/>
          <w:sz w:val="18"/>
          <w:szCs w:val="18"/>
        </w:rPr>
        <w:t>DOCENTI ED ESPERTI</w:t>
      </w:r>
    </w:p>
    <w:p w:rsidR="00BF281B" w:rsidRPr="00DD08A7" w:rsidRDefault="00BF281B" w:rsidP="00BD3A56">
      <w:pPr>
        <w:pStyle w:val="Paragrafoelenco"/>
        <w:ind w:left="0"/>
        <w:rPr>
          <w:rFonts w:ascii="Segoe UI" w:hAnsi="Segoe UI" w:cs="Segoe UI"/>
          <w:color w:val="595959" w:themeColor="text1" w:themeTint="A6"/>
          <w:sz w:val="18"/>
          <w:szCs w:val="18"/>
        </w:rPr>
      </w:pPr>
      <w:r w:rsidRPr="00DD08A7">
        <w:rPr>
          <w:rFonts w:ascii="Segoe UI" w:hAnsi="Segoe UI" w:cs="Segoe UI"/>
          <w:color w:val="595959" w:themeColor="text1" w:themeTint="A6"/>
          <w:sz w:val="18"/>
          <w:szCs w:val="18"/>
        </w:rPr>
        <w:t>Presidente del Tribunale;</w:t>
      </w:r>
    </w:p>
    <w:p w:rsidR="00BF281B" w:rsidRPr="00DD08A7" w:rsidRDefault="00BF281B" w:rsidP="00BD3A56">
      <w:pPr>
        <w:pStyle w:val="Paragrafoelenco"/>
        <w:ind w:left="0"/>
        <w:rPr>
          <w:rFonts w:ascii="Segoe UI" w:hAnsi="Segoe UI" w:cs="Segoe UI"/>
          <w:color w:val="595959" w:themeColor="text1" w:themeTint="A6"/>
          <w:sz w:val="18"/>
          <w:szCs w:val="18"/>
        </w:rPr>
      </w:pPr>
      <w:r w:rsidRPr="00DD08A7">
        <w:rPr>
          <w:rFonts w:ascii="Segoe UI" w:hAnsi="Segoe UI" w:cs="Segoe UI"/>
          <w:color w:val="595959" w:themeColor="text1" w:themeTint="A6"/>
          <w:sz w:val="18"/>
          <w:szCs w:val="18"/>
        </w:rPr>
        <w:t>Giudice;</w:t>
      </w:r>
    </w:p>
    <w:p w:rsidR="00BF281B" w:rsidRPr="00DD08A7" w:rsidRDefault="00BF281B" w:rsidP="00BD3A56">
      <w:pPr>
        <w:pStyle w:val="Paragrafoelenco"/>
        <w:ind w:left="0"/>
        <w:rPr>
          <w:rFonts w:ascii="Segoe UI" w:hAnsi="Segoe UI" w:cs="Segoe UI"/>
          <w:color w:val="595959" w:themeColor="text1" w:themeTint="A6"/>
          <w:sz w:val="18"/>
          <w:szCs w:val="18"/>
        </w:rPr>
      </w:pPr>
      <w:r w:rsidRPr="00DD08A7">
        <w:rPr>
          <w:rFonts w:ascii="Segoe UI" w:hAnsi="Segoe UI" w:cs="Segoe UI"/>
          <w:color w:val="595959" w:themeColor="text1" w:themeTint="A6"/>
          <w:sz w:val="18"/>
          <w:szCs w:val="18"/>
        </w:rPr>
        <w:t>Magistrato;</w:t>
      </w:r>
    </w:p>
    <w:p w:rsidR="00BF281B" w:rsidRPr="00DD08A7" w:rsidRDefault="00BF281B" w:rsidP="00BD3A56">
      <w:pPr>
        <w:pStyle w:val="Paragrafoelenco"/>
        <w:ind w:left="0"/>
        <w:rPr>
          <w:rFonts w:ascii="Segoe UI" w:hAnsi="Segoe UI" w:cs="Segoe UI"/>
          <w:color w:val="595959" w:themeColor="text1" w:themeTint="A6"/>
          <w:sz w:val="18"/>
          <w:szCs w:val="18"/>
        </w:rPr>
      </w:pPr>
      <w:r w:rsidRPr="00DD08A7">
        <w:rPr>
          <w:rFonts w:ascii="Segoe UI" w:hAnsi="Segoe UI" w:cs="Segoe UI"/>
          <w:color w:val="595959" w:themeColor="text1" w:themeTint="A6"/>
          <w:sz w:val="18"/>
          <w:szCs w:val="18"/>
        </w:rPr>
        <w:t>Avvocato per le questioni civilistiche</w:t>
      </w:r>
    </w:p>
    <w:p w:rsidR="00BF281B" w:rsidRPr="00DD08A7" w:rsidRDefault="00BF281B" w:rsidP="00BD3A56">
      <w:pPr>
        <w:pStyle w:val="Paragrafoelenco"/>
        <w:ind w:left="0"/>
        <w:rPr>
          <w:rFonts w:ascii="Segoe UI" w:hAnsi="Segoe UI" w:cs="Segoe UI"/>
          <w:color w:val="595959" w:themeColor="text1" w:themeTint="A6"/>
          <w:sz w:val="18"/>
          <w:szCs w:val="18"/>
        </w:rPr>
      </w:pPr>
      <w:r w:rsidRPr="00DD08A7">
        <w:rPr>
          <w:rFonts w:ascii="Segoe UI" w:hAnsi="Segoe UI" w:cs="Segoe UI"/>
          <w:color w:val="595959" w:themeColor="text1" w:themeTint="A6"/>
          <w:sz w:val="18"/>
          <w:szCs w:val="18"/>
        </w:rPr>
        <w:t>Avvocato per le questioni penali e le responsabilità professionali;</w:t>
      </w:r>
    </w:p>
    <w:p w:rsidR="00BF281B" w:rsidRPr="00DD08A7" w:rsidRDefault="00BF281B" w:rsidP="00BD3A56">
      <w:pPr>
        <w:pStyle w:val="Paragrafoelenco"/>
        <w:ind w:left="0"/>
        <w:rPr>
          <w:rFonts w:ascii="Segoe UI" w:hAnsi="Segoe UI" w:cs="Segoe UI"/>
          <w:color w:val="595959" w:themeColor="text1" w:themeTint="A6"/>
          <w:sz w:val="18"/>
          <w:szCs w:val="18"/>
        </w:rPr>
      </w:pPr>
      <w:r w:rsidRPr="00DD08A7">
        <w:rPr>
          <w:rFonts w:ascii="Segoe UI" w:hAnsi="Segoe UI" w:cs="Segoe UI"/>
          <w:color w:val="595959" w:themeColor="text1" w:themeTint="A6"/>
          <w:sz w:val="18"/>
          <w:szCs w:val="18"/>
        </w:rPr>
        <w:t xml:space="preserve">Colleghi esperti in </w:t>
      </w:r>
      <w:proofErr w:type="spellStart"/>
      <w:r w:rsidRPr="00DD08A7">
        <w:rPr>
          <w:rFonts w:ascii="Segoe UI" w:hAnsi="Segoe UI" w:cs="Segoe UI"/>
          <w:color w:val="595959" w:themeColor="text1" w:themeTint="A6"/>
          <w:sz w:val="18"/>
          <w:szCs w:val="18"/>
        </w:rPr>
        <w:t>Ctu</w:t>
      </w:r>
      <w:proofErr w:type="spellEnd"/>
      <w:r w:rsidRPr="00DD08A7">
        <w:rPr>
          <w:rFonts w:ascii="Segoe UI" w:hAnsi="Segoe UI" w:cs="Segoe UI"/>
          <w:color w:val="595959" w:themeColor="text1" w:themeTint="A6"/>
          <w:sz w:val="18"/>
          <w:szCs w:val="18"/>
        </w:rPr>
        <w:t xml:space="preserve"> in ambito civile;</w:t>
      </w:r>
    </w:p>
    <w:p w:rsidR="00BF281B" w:rsidRPr="00DD08A7" w:rsidRDefault="00BF281B" w:rsidP="00BD3A56">
      <w:pPr>
        <w:pStyle w:val="Paragrafoelenco"/>
        <w:ind w:left="0"/>
        <w:rPr>
          <w:rFonts w:ascii="Segoe UI" w:hAnsi="Segoe UI" w:cs="Segoe UI"/>
          <w:color w:val="595959" w:themeColor="text1" w:themeTint="A6"/>
          <w:sz w:val="18"/>
          <w:szCs w:val="18"/>
        </w:rPr>
      </w:pPr>
      <w:r w:rsidRPr="00DD08A7">
        <w:rPr>
          <w:rFonts w:ascii="Segoe UI" w:hAnsi="Segoe UI" w:cs="Segoe UI"/>
          <w:color w:val="595959" w:themeColor="text1" w:themeTint="A6"/>
          <w:sz w:val="18"/>
          <w:szCs w:val="18"/>
        </w:rPr>
        <w:t xml:space="preserve">Colleghi esperti in </w:t>
      </w:r>
      <w:proofErr w:type="spellStart"/>
      <w:r w:rsidRPr="00DD08A7">
        <w:rPr>
          <w:rFonts w:ascii="Segoe UI" w:hAnsi="Segoe UI" w:cs="Segoe UI"/>
          <w:color w:val="595959" w:themeColor="text1" w:themeTint="A6"/>
          <w:sz w:val="18"/>
          <w:szCs w:val="18"/>
        </w:rPr>
        <w:t>Ctu</w:t>
      </w:r>
      <w:proofErr w:type="spellEnd"/>
      <w:r w:rsidRPr="00DD08A7">
        <w:rPr>
          <w:rFonts w:ascii="Segoe UI" w:hAnsi="Segoe UI" w:cs="Segoe UI"/>
          <w:color w:val="595959" w:themeColor="text1" w:themeTint="A6"/>
          <w:sz w:val="18"/>
          <w:szCs w:val="18"/>
        </w:rPr>
        <w:t xml:space="preserve"> in ambito penale;</w:t>
      </w:r>
    </w:p>
    <w:p w:rsidR="00BF281B" w:rsidRPr="00DD08A7" w:rsidRDefault="00BF281B" w:rsidP="00BD3A56">
      <w:pPr>
        <w:pStyle w:val="Paragrafoelenco"/>
        <w:ind w:left="0"/>
        <w:rPr>
          <w:rFonts w:ascii="Segoe UI" w:hAnsi="Segoe UI" w:cs="Segoe UI"/>
          <w:color w:val="595959" w:themeColor="text1" w:themeTint="A6"/>
          <w:sz w:val="18"/>
          <w:szCs w:val="18"/>
        </w:rPr>
      </w:pPr>
      <w:r w:rsidRPr="00DD08A7">
        <w:rPr>
          <w:rFonts w:ascii="Segoe UI" w:hAnsi="Segoe UI" w:cs="Segoe UI"/>
          <w:color w:val="595959" w:themeColor="text1" w:themeTint="A6"/>
          <w:sz w:val="18"/>
          <w:szCs w:val="18"/>
        </w:rPr>
        <w:t xml:space="preserve">Colleghi esperti in </w:t>
      </w:r>
      <w:proofErr w:type="spellStart"/>
      <w:r w:rsidRPr="00DD08A7">
        <w:rPr>
          <w:rFonts w:ascii="Segoe UI" w:hAnsi="Segoe UI" w:cs="Segoe UI"/>
          <w:color w:val="595959" w:themeColor="text1" w:themeTint="A6"/>
          <w:sz w:val="18"/>
          <w:szCs w:val="18"/>
        </w:rPr>
        <w:t>Ctp</w:t>
      </w:r>
      <w:proofErr w:type="spellEnd"/>
      <w:r w:rsidRPr="00DD08A7">
        <w:rPr>
          <w:rFonts w:ascii="Segoe UI" w:hAnsi="Segoe UI" w:cs="Segoe UI"/>
          <w:color w:val="595959" w:themeColor="text1" w:themeTint="A6"/>
          <w:sz w:val="18"/>
          <w:szCs w:val="18"/>
        </w:rPr>
        <w:t>.</w:t>
      </w:r>
    </w:p>
    <w:p w:rsidR="00BF281B" w:rsidRPr="00BD3A56" w:rsidRDefault="00BF281B" w:rsidP="00A253DE">
      <w:pPr>
        <w:autoSpaceDE w:val="0"/>
        <w:autoSpaceDN w:val="0"/>
        <w:adjustRightInd w:val="0"/>
        <w:jc w:val="both"/>
        <w:rPr>
          <w:rFonts w:ascii="Segoe UI" w:hAnsi="Segoe UI" w:cs="Segoe UI"/>
          <w:color w:val="595959" w:themeColor="text1" w:themeTint="A6"/>
          <w:sz w:val="18"/>
          <w:szCs w:val="18"/>
        </w:rPr>
      </w:pPr>
    </w:p>
    <w:p w:rsidR="00A253DE" w:rsidRPr="00BD3A56" w:rsidRDefault="000D1B63" w:rsidP="00A253DE">
      <w:pPr>
        <w:autoSpaceDE w:val="0"/>
        <w:autoSpaceDN w:val="0"/>
        <w:adjustRightInd w:val="0"/>
        <w:spacing w:before="240"/>
        <w:rPr>
          <w:rFonts w:ascii="Segoe UI" w:hAnsi="Segoe UI" w:cs="Segoe UI"/>
          <w:color w:val="595959" w:themeColor="text1" w:themeTint="A6"/>
          <w:sz w:val="18"/>
          <w:szCs w:val="18"/>
        </w:rPr>
      </w:pPr>
      <w:r w:rsidRPr="00BD3A56">
        <w:rPr>
          <w:rFonts w:ascii="Segoe UI" w:hAnsi="Segoe UI" w:cs="Segoe UI"/>
          <w:b/>
          <w:color w:val="595959" w:themeColor="text1" w:themeTint="A6"/>
          <w:sz w:val="18"/>
          <w:szCs w:val="18"/>
        </w:rPr>
        <w:t>costo</w:t>
      </w:r>
      <w:r w:rsidR="00A253DE" w:rsidRPr="00BD3A56">
        <w:rPr>
          <w:rFonts w:ascii="Segoe UI" w:hAnsi="Segoe UI" w:cs="Segoe UI"/>
          <w:b/>
          <w:color w:val="595959" w:themeColor="text1" w:themeTint="A6"/>
          <w:sz w:val="18"/>
          <w:szCs w:val="18"/>
        </w:rPr>
        <w:t>:</w:t>
      </w:r>
      <w:r w:rsidR="00A253DE" w:rsidRPr="00BD3A56">
        <w:rPr>
          <w:rFonts w:ascii="Segoe UI" w:hAnsi="Segoe UI" w:cs="Segoe UI"/>
          <w:color w:val="595959" w:themeColor="text1" w:themeTint="A6"/>
          <w:sz w:val="18"/>
          <w:szCs w:val="18"/>
        </w:rPr>
        <w:t xml:space="preserve"> </w:t>
      </w:r>
      <w:r w:rsidR="00A253DE" w:rsidRPr="00BD3A56">
        <w:rPr>
          <w:rFonts w:ascii="Segoe UI" w:hAnsi="Segoe UI" w:cs="Segoe UI"/>
          <w:color w:val="595959" w:themeColor="text1" w:themeTint="A6"/>
          <w:sz w:val="18"/>
          <w:szCs w:val="18"/>
        </w:rPr>
        <w:tab/>
      </w:r>
      <w:r w:rsidR="00A253DE" w:rsidRPr="00BD3A56">
        <w:rPr>
          <w:rFonts w:ascii="Segoe UI" w:hAnsi="Segoe UI" w:cs="Segoe UI"/>
          <w:b/>
          <w:color w:val="595959" w:themeColor="text1" w:themeTint="A6"/>
          <w:sz w:val="18"/>
          <w:szCs w:val="18"/>
        </w:rPr>
        <w:t>€ 30,00=per ciascun modulo.</w:t>
      </w:r>
      <w:r w:rsidR="00A253DE" w:rsidRPr="00BD3A56">
        <w:rPr>
          <w:rFonts w:ascii="Segoe UI" w:hAnsi="Segoe UI" w:cs="Segoe UI"/>
          <w:color w:val="595959" w:themeColor="text1" w:themeTint="A6"/>
          <w:sz w:val="18"/>
          <w:szCs w:val="18"/>
        </w:rPr>
        <w:t xml:space="preserve"> </w:t>
      </w:r>
    </w:p>
    <w:p w:rsidR="00BF281B" w:rsidRPr="00BD3A56" w:rsidRDefault="00A253DE" w:rsidP="00A253DE">
      <w:pPr>
        <w:autoSpaceDE w:val="0"/>
        <w:autoSpaceDN w:val="0"/>
        <w:adjustRightInd w:val="0"/>
        <w:spacing w:before="240"/>
        <w:rPr>
          <w:rFonts w:ascii="Segoe UI" w:hAnsi="Segoe UI" w:cs="Segoe UI"/>
          <w:b/>
          <w:color w:val="595959" w:themeColor="text1" w:themeTint="A6"/>
          <w:sz w:val="18"/>
          <w:szCs w:val="18"/>
        </w:rPr>
      </w:pPr>
      <w:r w:rsidRPr="00BD3A56">
        <w:rPr>
          <w:rFonts w:ascii="Segoe UI" w:hAnsi="Segoe UI" w:cs="Segoe UI"/>
          <w:color w:val="595959" w:themeColor="text1" w:themeTint="A6"/>
          <w:sz w:val="18"/>
          <w:szCs w:val="18"/>
        </w:rPr>
        <w:tab/>
        <w:t>L’importo deve essere versato sul seguente c/c</w:t>
      </w:r>
      <w:r w:rsidR="000D1B63" w:rsidRPr="00BD3A56">
        <w:rPr>
          <w:rFonts w:ascii="Segoe UI" w:hAnsi="Segoe UI" w:cs="Segoe UI"/>
          <w:color w:val="595959" w:themeColor="text1" w:themeTint="A6"/>
          <w:sz w:val="18"/>
          <w:szCs w:val="18"/>
        </w:rPr>
        <w:t xml:space="preserve"> intestato all’Ordine degli Architetti </w:t>
      </w:r>
      <w:proofErr w:type="spellStart"/>
      <w:r w:rsidR="000D1B63" w:rsidRPr="00BD3A56">
        <w:rPr>
          <w:rFonts w:ascii="Segoe UI" w:hAnsi="Segoe UI" w:cs="Segoe UI"/>
          <w:color w:val="595959" w:themeColor="text1" w:themeTint="A6"/>
          <w:sz w:val="18"/>
          <w:szCs w:val="18"/>
        </w:rPr>
        <w:t>P.P.C.</w:t>
      </w:r>
      <w:proofErr w:type="spellEnd"/>
      <w:r w:rsidRPr="00BD3A56">
        <w:rPr>
          <w:rFonts w:ascii="Segoe UI" w:hAnsi="Segoe UI" w:cs="Segoe UI"/>
          <w:color w:val="595959" w:themeColor="text1" w:themeTint="A6"/>
          <w:sz w:val="18"/>
          <w:szCs w:val="18"/>
        </w:rPr>
        <w:t>:</w:t>
      </w:r>
      <w:r w:rsidRPr="00BD3A56">
        <w:rPr>
          <w:rFonts w:ascii="Segoe UI" w:hAnsi="Segoe UI" w:cs="Segoe UI"/>
          <w:color w:val="595959" w:themeColor="text1" w:themeTint="A6"/>
          <w:sz w:val="18"/>
          <w:szCs w:val="18"/>
        </w:rPr>
        <w:br/>
      </w:r>
      <w:r w:rsidRPr="00BD3A56">
        <w:rPr>
          <w:rFonts w:ascii="Segoe UI" w:hAnsi="Segoe UI" w:cs="Segoe UI"/>
          <w:color w:val="595959" w:themeColor="text1" w:themeTint="A6"/>
          <w:sz w:val="18"/>
          <w:szCs w:val="18"/>
        </w:rPr>
        <w:tab/>
      </w:r>
      <w:r w:rsidRPr="00BD3A56">
        <w:rPr>
          <w:rFonts w:ascii="Segoe UI" w:hAnsi="Segoe UI" w:cs="Segoe UI"/>
          <w:b/>
          <w:color w:val="595959" w:themeColor="text1" w:themeTint="A6"/>
          <w:sz w:val="18"/>
          <w:szCs w:val="18"/>
        </w:rPr>
        <w:t>IBAN: IT 90 V 05216 11010 000 0000 65829</w:t>
      </w:r>
    </w:p>
    <w:p w:rsidR="000D1B63" w:rsidRPr="00BD3A56" w:rsidRDefault="000D1B63" w:rsidP="00A253DE">
      <w:pPr>
        <w:autoSpaceDE w:val="0"/>
        <w:autoSpaceDN w:val="0"/>
        <w:adjustRightInd w:val="0"/>
        <w:spacing w:before="240"/>
        <w:rPr>
          <w:rFonts w:ascii="Segoe UI" w:hAnsi="Segoe UI" w:cs="Segoe UI"/>
          <w:b/>
          <w:color w:val="595959" w:themeColor="text1" w:themeTint="A6"/>
          <w:sz w:val="18"/>
          <w:szCs w:val="18"/>
        </w:rPr>
      </w:pPr>
      <w:r w:rsidRPr="00BD3A56">
        <w:rPr>
          <w:rFonts w:ascii="Segoe UI" w:hAnsi="Segoe UI" w:cs="Segoe UI"/>
          <w:b/>
          <w:color w:val="595959" w:themeColor="text1" w:themeTint="A6"/>
          <w:sz w:val="18"/>
          <w:szCs w:val="18"/>
        </w:rPr>
        <w:t>causale:</w:t>
      </w:r>
      <w:r w:rsidRPr="00BD3A56">
        <w:rPr>
          <w:rFonts w:ascii="Segoe UI" w:hAnsi="Segoe UI" w:cs="Segoe UI"/>
          <w:b/>
          <w:color w:val="595959" w:themeColor="text1" w:themeTint="A6"/>
          <w:sz w:val="18"/>
          <w:szCs w:val="18"/>
        </w:rPr>
        <w:tab/>
      </w:r>
      <w:r w:rsidRPr="00BD3A56">
        <w:rPr>
          <w:rFonts w:ascii="Segoe UI" w:hAnsi="Segoe UI" w:cs="Segoe UI"/>
          <w:color w:val="595959" w:themeColor="text1" w:themeTint="A6"/>
          <w:sz w:val="18"/>
          <w:szCs w:val="18"/>
        </w:rPr>
        <w:t>iscrizione modulo n. 1 (</w:t>
      </w:r>
      <w:proofErr w:type="spellStart"/>
      <w:r w:rsidRPr="00BD3A56">
        <w:rPr>
          <w:rFonts w:ascii="Segoe UI" w:hAnsi="Segoe UI" w:cs="Segoe UI"/>
          <w:color w:val="595959" w:themeColor="text1" w:themeTint="A6"/>
          <w:sz w:val="18"/>
          <w:szCs w:val="18"/>
        </w:rPr>
        <w:t>etc</w:t>
      </w:r>
      <w:proofErr w:type="spellEnd"/>
      <w:r w:rsidRPr="00BD3A56">
        <w:rPr>
          <w:rFonts w:ascii="Segoe UI" w:hAnsi="Segoe UI" w:cs="Segoe UI"/>
          <w:color w:val="595959" w:themeColor="text1" w:themeTint="A6"/>
          <w:sz w:val="18"/>
          <w:szCs w:val="18"/>
        </w:rPr>
        <w:t>..)</w:t>
      </w:r>
    </w:p>
    <w:p w:rsidR="000D1B63" w:rsidRPr="00BD3A56" w:rsidRDefault="000D1B63" w:rsidP="004665F5">
      <w:pPr>
        <w:autoSpaceDE w:val="0"/>
        <w:autoSpaceDN w:val="0"/>
        <w:adjustRightInd w:val="0"/>
        <w:jc w:val="both"/>
        <w:rPr>
          <w:rFonts w:ascii="Segoe UI" w:hAnsi="Segoe UI" w:cs="Segoe UI"/>
          <w:color w:val="595959" w:themeColor="text1" w:themeTint="A6"/>
          <w:sz w:val="18"/>
          <w:szCs w:val="18"/>
        </w:rPr>
      </w:pPr>
    </w:p>
    <w:p w:rsidR="000844E5" w:rsidRPr="00BD3A56" w:rsidRDefault="00452FFA" w:rsidP="004665F5">
      <w:pPr>
        <w:autoSpaceDE w:val="0"/>
        <w:autoSpaceDN w:val="0"/>
        <w:adjustRightInd w:val="0"/>
        <w:jc w:val="both"/>
        <w:rPr>
          <w:rFonts w:ascii="Segoe UI" w:hAnsi="Segoe UI" w:cs="Segoe UI"/>
          <w:i/>
          <w:color w:val="595959" w:themeColor="text1" w:themeTint="A6"/>
          <w:sz w:val="18"/>
          <w:szCs w:val="18"/>
        </w:rPr>
      </w:pPr>
      <w:r w:rsidRPr="00BD3A56">
        <w:rPr>
          <w:rFonts w:ascii="Segoe UI" w:hAnsi="Segoe UI" w:cs="Segoe UI"/>
          <w:color w:val="595959" w:themeColor="text1" w:themeTint="A6"/>
          <w:sz w:val="18"/>
          <w:szCs w:val="18"/>
        </w:rPr>
        <w:t xml:space="preserve">In allegato </w:t>
      </w:r>
      <w:r w:rsidR="004665F5" w:rsidRPr="00BD3A56">
        <w:rPr>
          <w:rFonts w:ascii="Segoe UI" w:hAnsi="Segoe UI" w:cs="Segoe UI"/>
          <w:color w:val="595959" w:themeColor="text1" w:themeTint="A6"/>
          <w:sz w:val="18"/>
          <w:szCs w:val="18"/>
        </w:rPr>
        <w:t xml:space="preserve">trovate il </w:t>
      </w:r>
      <w:r w:rsidRPr="00BD3A56">
        <w:rPr>
          <w:rFonts w:ascii="Segoe UI" w:hAnsi="Segoe UI" w:cs="Segoe UI"/>
          <w:color w:val="595959" w:themeColor="text1" w:themeTint="A6"/>
          <w:sz w:val="18"/>
          <w:szCs w:val="18"/>
        </w:rPr>
        <w:t xml:space="preserve">modulo di </w:t>
      </w:r>
      <w:r w:rsidRPr="00BD3A56">
        <w:rPr>
          <w:rFonts w:ascii="Segoe UI" w:hAnsi="Segoe UI" w:cs="Segoe UI"/>
          <w:b/>
          <w:color w:val="595959" w:themeColor="text1" w:themeTint="A6"/>
          <w:sz w:val="18"/>
          <w:szCs w:val="18"/>
        </w:rPr>
        <w:t>adesione</w:t>
      </w:r>
      <w:r w:rsidR="004665F5" w:rsidRPr="00BD3A56">
        <w:rPr>
          <w:rFonts w:ascii="Segoe UI" w:hAnsi="Segoe UI" w:cs="Segoe UI"/>
          <w:color w:val="595959" w:themeColor="text1" w:themeTint="A6"/>
          <w:sz w:val="18"/>
          <w:szCs w:val="18"/>
        </w:rPr>
        <w:t xml:space="preserve">, </w:t>
      </w:r>
      <w:r w:rsidRPr="00BD3A56">
        <w:rPr>
          <w:rFonts w:ascii="Segoe UI" w:hAnsi="Segoe UI" w:cs="Segoe UI"/>
          <w:color w:val="595959" w:themeColor="text1" w:themeTint="A6"/>
          <w:sz w:val="18"/>
          <w:szCs w:val="18"/>
        </w:rPr>
        <w:t xml:space="preserve">da trasmettere entro il giorno </w:t>
      </w:r>
      <w:r w:rsidR="00A253DE" w:rsidRPr="00BD3A56">
        <w:rPr>
          <w:rFonts w:ascii="Segoe UI" w:hAnsi="Segoe UI" w:cs="Segoe UI"/>
          <w:b/>
          <w:color w:val="595959" w:themeColor="text1" w:themeTint="A6"/>
          <w:sz w:val="18"/>
          <w:szCs w:val="18"/>
        </w:rPr>
        <w:t>14 aprile</w:t>
      </w:r>
      <w:r w:rsidR="00A253DE" w:rsidRPr="00BD3A56">
        <w:rPr>
          <w:rFonts w:ascii="Segoe UI" w:hAnsi="Segoe UI" w:cs="Segoe UI"/>
          <w:color w:val="595959" w:themeColor="text1" w:themeTint="A6"/>
          <w:sz w:val="18"/>
          <w:szCs w:val="18"/>
        </w:rPr>
        <w:t xml:space="preserve"> </w:t>
      </w:r>
      <w:r w:rsidR="004B3F4C" w:rsidRPr="00BD3A56">
        <w:rPr>
          <w:rFonts w:ascii="Segoe UI" w:hAnsi="Segoe UI" w:cs="Segoe UI"/>
          <w:b/>
          <w:color w:val="595959" w:themeColor="text1" w:themeTint="A6"/>
          <w:sz w:val="18"/>
          <w:szCs w:val="18"/>
        </w:rPr>
        <w:t>2016</w:t>
      </w:r>
      <w:r w:rsidR="00A253DE" w:rsidRPr="00BD3A56">
        <w:rPr>
          <w:rFonts w:ascii="Segoe UI" w:hAnsi="Segoe UI" w:cs="Segoe UI"/>
          <w:b/>
          <w:color w:val="595959" w:themeColor="text1" w:themeTint="A6"/>
          <w:sz w:val="18"/>
          <w:szCs w:val="18"/>
        </w:rPr>
        <w:t xml:space="preserve"> </w:t>
      </w:r>
      <w:r w:rsidR="00A253DE" w:rsidRPr="00BD3A56">
        <w:rPr>
          <w:rFonts w:ascii="Segoe UI" w:hAnsi="Segoe UI" w:cs="Segoe UI"/>
          <w:color w:val="595959" w:themeColor="text1" w:themeTint="A6"/>
          <w:sz w:val="18"/>
          <w:szCs w:val="18"/>
        </w:rPr>
        <w:t>unitamente alla copia del bonifico</w:t>
      </w:r>
      <w:r w:rsidRPr="00BD3A56">
        <w:rPr>
          <w:rFonts w:ascii="Segoe UI" w:hAnsi="Segoe UI" w:cs="Segoe UI"/>
          <w:color w:val="595959" w:themeColor="text1" w:themeTint="A6"/>
          <w:sz w:val="18"/>
          <w:szCs w:val="18"/>
        </w:rPr>
        <w:t>.</w:t>
      </w:r>
    </w:p>
    <w:p w:rsidR="00412C67" w:rsidRPr="00BD3A56" w:rsidRDefault="00412C67" w:rsidP="000844E5">
      <w:pPr>
        <w:autoSpaceDE w:val="0"/>
        <w:autoSpaceDN w:val="0"/>
        <w:adjustRightInd w:val="0"/>
        <w:jc w:val="both"/>
        <w:rPr>
          <w:rFonts w:ascii="Segoe UI" w:hAnsi="Segoe UI" w:cs="Segoe UI"/>
          <w:color w:val="595959" w:themeColor="text1" w:themeTint="A6"/>
          <w:sz w:val="18"/>
          <w:szCs w:val="18"/>
        </w:rPr>
      </w:pPr>
    </w:p>
    <w:p w:rsidR="00EF738C" w:rsidRPr="00BD3A56" w:rsidRDefault="00412C67" w:rsidP="00EF738C">
      <w:pPr>
        <w:autoSpaceDE w:val="0"/>
        <w:autoSpaceDN w:val="0"/>
        <w:adjustRightInd w:val="0"/>
        <w:jc w:val="both"/>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Cordiali saluti.</w:t>
      </w:r>
      <w:r w:rsidR="00452FFA" w:rsidRPr="00BD3A56">
        <w:rPr>
          <w:rFonts w:ascii="Segoe UI" w:hAnsi="Segoe UI" w:cs="Segoe UI"/>
          <w:color w:val="595959" w:themeColor="text1" w:themeTint="A6"/>
          <w:sz w:val="18"/>
          <w:szCs w:val="18"/>
        </w:rPr>
        <w:tab/>
        <w:t xml:space="preserve">      </w:t>
      </w:r>
    </w:p>
    <w:p w:rsidR="000D1B63" w:rsidRPr="00BD3A56" w:rsidRDefault="000D1B63" w:rsidP="00EF738C">
      <w:pPr>
        <w:autoSpaceDE w:val="0"/>
        <w:autoSpaceDN w:val="0"/>
        <w:adjustRightInd w:val="0"/>
        <w:jc w:val="both"/>
        <w:rPr>
          <w:rFonts w:ascii="Segoe UI" w:hAnsi="Segoe UI" w:cs="Segoe UI"/>
          <w:color w:val="595959" w:themeColor="text1" w:themeTint="A6"/>
          <w:sz w:val="18"/>
          <w:szCs w:val="18"/>
        </w:rPr>
      </w:pPr>
    </w:p>
    <w:p w:rsidR="00EF738C" w:rsidRPr="00BD3A56" w:rsidRDefault="00452FFA" w:rsidP="00EF738C">
      <w:pPr>
        <w:autoSpaceDE w:val="0"/>
        <w:autoSpaceDN w:val="0"/>
        <w:adjustRightInd w:val="0"/>
        <w:jc w:val="both"/>
        <w:rPr>
          <w:rFonts w:ascii="Segoe UI" w:hAnsi="Segoe UI" w:cs="Segoe UI"/>
          <w:color w:val="595959" w:themeColor="text1" w:themeTint="A6"/>
          <w:sz w:val="18"/>
          <w:szCs w:val="18"/>
        </w:rPr>
      </w:pPr>
      <w:r w:rsidRPr="00BD3A56">
        <w:rPr>
          <w:rFonts w:ascii="Segoe UI" w:hAnsi="Segoe UI" w:cs="Segoe UI"/>
          <w:color w:val="595959" w:themeColor="text1" w:themeTint="A6"/>
          <w:sz w:val="18"/>
          <w:szCs w:val="18"/>
        </w:rPr>
        <w:t xml:space="preserve">            </w:t>
      </w:r>
      <w:r w:rsidR="00EF738C" w:rsidRPr="00BD3A56">
        <w:rPr>
          <w:rFonts w:ascii="Segoe UI" w:hAnsi="Segoe UI" w:cs="Segoe UI"/>
          <w:color w:val="595959" w:themeColor="text1" w:themeTint="A6"/>
          <w:sz w:val="18"/>
          <w:szCs w:val="18"/>
        </w:rPr>
        <w:t xml:space="preserve">                      </w:t>
      </w:r>
    </w:p>
    <w:p w:rsidR="00EF738C" w:rsidRPr="00864B71" w:rsidRDefault="00EF738C" w:rsidP="00EF738C">
      <w:pPr>
        <w:autoSpaceDE w:val="0"/>
        <w:autoSpaceDN w:val="0"/>
        <w:adjustRightInd w:val="0"/>
        <w:jc w:val="both"/>
        <w:rPr>
          <w:rFonts w:ascii="Segoe UI" w:hAnsi="Segoe UI" w:cs="Segoe UI"/>
          <w:color w:val="595959" w:themeColor="text1" w:themeTint="A6"/>
          <w:sz w:val="18"/>
        </w:rPr>
      </w:pPr>
      <w:r w:rsidRPr="00BD3A56">
        <w:rPr>
          <w:rFonts w:ascii="Segoe UI" w:hAnsi="Segoe UI" w:cs="Segoe UI"/>
          <w:color w:val="595959" w:themeColor="text1" w:themeTint="A6"/>
          <w:sz w:val="18"/>
          <w:szCs w:val="18"/>
        </w:rPr>
        <w:t>Il</w:t>
      </w:r>
      <w:r w:rsidRPr="00864B71">
        <w:rPr>
          <w:rFonts w:ascii="Segoe UI" w:hAnsi="Segoe UI" w:cs="Segoe UI"/>
          <w:color w:val="595959" w:themeColor="text1" w:themeTint="A6"/>
          <w:sz w:val="18"/>
        </w:rPr>
        <w:t xml:space="preserve"> Consigliere delegato alla Formazione </w:t>
      </w:r>
      <w:r w:rsidRPr="00864B71">
        <w:rPr>
          <w:rFonts w:ascii="Segoe UI" w:hAnsi="Segoe UI" w:cs="Segoe UI"/>
          <w:color w:val="595959" w:themeColor="text1" w:themeTint="A6"/>
          <w:sz w:val="18"/>
        </w:rPr>
        <w:tab/>
      </w:r>
      <w:r w:rsidRPr="00864B71">
        <w:rPr>
          <w:rFonts w:ascii="Segoe UI" w:hAnsi="Segoe UI" w:cs="Segoe UI"/>
          <w:color w:val="595959" w:themeColor="text1" w:themeTint="A6"/>
          <w:sz w:val="18"/>
        </w:rPr>
        <w:tab/>
      </w:r>
      <w:r w:rsidRPr="00864B71">
        <w:rPr>
          <w:rFonts w:ascii="Segoe UI" w:hAnsi="Segoe UI" w:cs="Segoe UI"/>
          <w:color w:val="595959" w:themeColor="text1" w:themeTint="A6"/>
          <w:sz w:val="18"/>
        </w:rPr>
        <w:tab/>
      </w:r>
      <w:r w:rsidR="004B3083" w:rsidRPr="00864B71">
        <w:rPr>
          <w:rFonts w:ascii="Segoe UI" w:hAnsi="Segoe UI" w:cs="Segoe UI"/>
          <w:color w:val="595959" w:themeColor="text1" w:themeTint="A6"/>
          <w:sz w:val="18"/>
        </w:rPr>
        <w:tab/>
      </w:r>
      <w:r w:rsidR="004C1639" w:rsidRPr="00864B71">
        <w:rPr>
          <w:rFonts w:ascii="Segoe UI" w:hAnsi="Segoe UI" w:cs="Segoe UI"/>
          <w:color w:val="595959" w:themeColor="text1" w:themeTint="A6"/>
          <w:sz w:val="18"/>
        </w:rPr>
        <w:t xml:space="preserve">                   </w:t>
      </w:r>
      <w:r w:rsidR="00A253DE">
        <w:rPr>
          <w:rFonts w:ascii="Segoe UI" w:hAnsi="Segoe UI" w:cs="Segoe UI"/>
          <w:color w:val="595959" w:themeColor="text1" w:themeTint="A6"/>
          <w:sz w:val="18"/>
        </w:rPr>
        <w:t xml:space="preserve">                                         </w:t>
      </w:r>
      <w:r w:rsidRPr="00864B71">
        <w:rPr>
          <w:rFonts w:ascii="Segoe UI" w:hAnsi="Segoe UI" w:cs="Segoe UI"/>
          <w:color w:val="595959" w:themeColor="text1" w:themeTint="A6"/>
          <w:sz w:val="18"/>
        </w:rPr>
        <w:t xml:space="preserve">Il </w:t>
      </w:r>
      <w:r w:rsidR="00A253DE">
        <w:rPr>
          <w:rFonts w:ascii="Segoe UI" w:hAnsi="Segoe UI" w:cs="Segoe UI"/>
          <w:color w:val="595959" w:themeColor="text1" w:themeTint="A6"/>
          <w:sz w:val="18"/>
        </w:rPr>
        <w:t>Presidente</w:t>
      </w:r>
    </w:p>
    <w:p w:rsidR="00215DA4" w:rsidRPr="00864B71" w:rsidRDefault="00EF738C" w:rsidP="000D1B63">
      <w:pPr>
        <w:autoSpaceDE w:val="0"/>
        <w:autoSpaceDN w:val="0"/>
        <w:adjustRightInd w:val="0"/>
        <w:jc w:val="both"/>
        <w:rPr>
          <w:rFonts w:ascii="Segoe UI" w:hAnsi="Segoe UI" w:cs="Segoe UI"/>
          <w:color w:val="595959" w:themeColor="text1" w:themeTint="A6"/>
          <w:sz w:val="18"/>
        </w:rPr>
      </w:pPr>
      <w:r w:rsidRPr="00864B71">
        <w:rPr>
          <w:rFonts w:ascii="Segoe UI" w:hAnsi="Segoe UI" w:cs="Segoe UI"/>
          <w:color w:val="595959" w:themeColor="text1" w:themeTint="A6"/>
          <w:sz w:val="18"/>
        </w:rPr>
        <w:t xml:space="preserve">(Arch. Claudio Botacchi) </w:t>
      </w:r>
      <w:r w:rsidR="004B3083" w:rsidRPr="00864B71">
        <w:rPr>
          <w:rFonts w:ascii="Segoe UI" w:hAnsi="Segoe UI" w:cs="Segoe UI"/>
          <w:color w:val="595959" w:themeColor="text1" w:themeTint="A6"/>
          <w:sz w:val="18"/>
        </w:rPr>
        <w:tab/>
      </w:r>
      <w:r w:rsidR="004B3083" w:rsidRPr="00864B71">
        <w:rPr>
          <w:rFonts w:ascii="Segoe UI" w:hAnsi="Segoe UI" w:cs="Segoe UI"/>
          <w:color w:val="595959" w:themeColor="text1" w:themeTint="A6"/>
          <w:sz w:val="18"/>
        </w:rPr>
        <w:tab/>
      </w:r>
      <w:r w:rsidR="004B3083" w:rsidRPr="00864B71">
        <w:rPr>
          <w:rFonts w:ascii="Segoe UI" w:hAnsi="Segoe UI" w:cs="Segoe UI"/>
          <w:color w:val="595959" w:themeColor="text1" w:themeTint="A6"/>
          <w:sz w:val="18"/>
        </w:rPr>
        <w:tab/>
      </w:r>
      <w:r w:rsidR="004B3083" w:rsidRPr="00864B71">
        <w:rPr>
          <w:rFonts w:ascii="Segoe UI" w:hAnsi="Segoe UI" w:cs="Segoe UI"/>
          <w:color w:val="595959" w:themeColor="text1" w:themeTint="A6"/>
          <w:sz w:val="18"/>
        </w:rPr>
        <w:tab/>
      </w:r>
      <w:r w:rsidR="004B3083" w:rsidRPr="00864B71">
        <w:rPr>
          <w:rFonts w:ascii="Segoe UI" w:hAnsi="Segoe UI" w:cs="Segoe UI"/>
          <w:color w:val="595959" w:themeColor="text1" w:themeTint="A6"/>
          <w:sz w:val="18"/>
        </w:rPr>
        <w:tab/>
      </w:r>
      <w:r w:rsidR="004C1639" w:rsidRPr="00864B71">
        <w:rPr>
          <w:rFonts w:ascii="Segoe UI" w:hAnsi="Segoe UI" w:cs="Segoe UI"/>
          <w:color w:val="595959" w:themeColor="text1" w:themeTint="A6"/>
          <w:sz w:val="18"/>
        </w:rPr>
        <w:t xml:space="preserve">                                   </w:t>
      </w:r>
      <w:r w:rsidR="00A253DE">
        <w:rPr>
          <w:rFonts w:ascii="Segoe UI" w:hAnsi="Segoe UI" w:cs="Segoe UI"/>
          <w:color w:val="595959" w:themeColor="text1" w:themeTint="A6"/>
          <w:sz w:val="18"/>
        </w:rPr>
        <w:t xml:space="preserve"> </w:t>
      </w:r>
      <w:r w:rsidR="004C1639" w:rsidRPr="00864B71">
        <w:rPr>
          <w:rFonts w:ascii="Segoe UI" w:hAnsi="Segoe UI" w:cs="Segoe UI"/>
          <w:color w:val="595959" w:themeColor="text1" w:themeTint="A6"/>
          <w:sz w:val="18"/>
        </w:rPr>
        <w:t xml:space="preserve">                       </w:t>
      </w:r>
      <w:r w:rsidR="00A253DE">
        <w:rPr>
          <w:rFonts w:ascii="Segoe UI" w:hAnsi="Segoe UI" w:cs="Segoe UI"/>
          <w:color w:val="595959" w:themeColor="text1" w:themeTint="A6"/>
          <w:sz w:val="18"/>
        </w:rPr>
        <w:t>(arch. Giovanni Vanoi</w:t>
      </w:r>
      <w:r w:rsidR="00412C67" w:rsidRPr="00864B71">
        <w:rPr>
          <w:rFonts w:ascii="Segoe UI" w:hAnsi="Segoe UI" w:cs="Segoe UI"/>
          <w:color w:val="595959" w:themeColor="text1" w:themeTint="A6"/>
          <w:sz w:val="18"/>
        </w:rPr>
        <w:t>)</w:t>
      </w:r>
      <w:r w:rsidR="009C6710" w:rsidRPr="00864B71">
        <w:rPr>
          <w:rFonts w:ascii="Segoe UI" w:hAnsi="Segoe UI" w:cs="Segoe UI"/>
          <w:color w:val="595959" w:themeColor="text1" w:themeTint="A6"/>
          <w:sz w:val="18"/>
        </w:rPr>
        <w:t xml:space="preserve">    </w:t>
      </w:r>
      <w:r w:rsidR="004C1639" w:rsidRPr="00864B71">
        <w:rPr>
          <w:rFonts w:ascii="Segoe UI" w:hAnsi="Segoe UI" w:cs="Segoe UI"/>
          <w:noProof/>
          <w:color w:val="595959" w:themeColor="text1" w:themeTint="A6"/>
          <w:sz w:val="18"/>
        </w:rPr>
        <w:drawing>
          <wp:inline distT="0" distB="0" distL="0" distR="0">
            <wp:extent cx="1306830" cy="615808"/>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03354" cy="614170"/>
                    </a:xfrm>
                    <a:prstGeom prst="rect">
                      <a:avLst/>
                    </a:prstGeom>
                    <a:noFill/>
                    <a:ln w="9525">
                      <a:noFill/>
                      <a:miter lim="800000"/>
                      <a:headEnd/>
                      <a:tailEnd/>
                    </a:ln>
                  </pic:spPr>
                </pic:pic>
              </a:graphicData>
            </a:graphic>
          </wp:inline>
        </w:drawing>
      </w:r>
      <w:r w:rsidR="004C1639" w:rsidRPr="00864B71">
        <w:rPr>
          <w:rFonts w:ascii="Segoe UI" w:hAnsi="Segoe UI" w:cs="Segoe UI"/>
          <w:color w:val="595959" w:themeColor="text1" w:themeTint="A6"/>
          <w:sz w:val="18"/>
        </w:rPr>
        <w:t xml:space="preserve">                                                                                                </w:t>
      </w:r>
      <w:r w:rsidR="000D1B63">
        <w:rPr>
          <w:rFonts w:ascii="Segoe UI" w:hAnsi="Segoe UI" w:cs="Segoe UI"/>
          <w:color w:val="595959" w:themeColor="text1" w:themeTint="A6"/>
          <w:sz w:val="18"/>
        </w:rPr>
        <w:t xml:space="preserve">                 </w:t>
      </w:r>
      <w:r w:rsidR="004C1639" w:rsidRPr="00864B71">
        <w:rPr>
          <w:rFonts w:ascii="Segoe UI" w:hAnsi="Segoe UI" w:cs="Segoe UI"/>
          <w:color w:val="595959" w:themeColor="text1" w:themeTint="A6"/>
          <w:sz w:val="18"/>
        </w:rPr>
        <w:t xml:space="preserve">    </w:t>
      </w:r>
      <w:r w:rsidR="000D1B63" w:rsidRPr="000D1B63">
        <w:rPr>
          <w:rFonts w:ascii="Segoe UI" w:hAnsi="Segoe UI" w:cs="Segoe UI"/>
          <w:noProof/>
          <w:color w:val="595959" w:themeColor="text1" w:themeTint="A6"/>
          <w:sz w:val="18"/>
        </w:rPr>
        <w:drawing>
          <wp:inline distT="0" distB="0" distL="0" distR="0">
            <wp:extent cx="992284" cy="436419"/>
            <wp:effectExtent l="19050" t="0" r="0" b="0"/>
            <wp:docPr id="5" name="Immagine 1" descr="C:\Users\Architetti\Desktop\Cat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chitetti\Desktop\Cattura.JPG"/>
                    <pic:cNvPicPr>
                      <a:picLocks noChangeAspect="1" noChangeArrowheads="1"/>
                    </pic:cNvPicPr>
                  </pic:nvPicPr>
                  <pic:blipFill>
                    <a:blip r:embed="rId9" cstate="print"/>
                    <a:srcRect/>
                    <a:stretch>
                      <a:fillRect/>
                    </a:stretch>
                  </pic:blipFill>
                  <pic:spPr bwMode="auto">
                    <a:xfrm>
                      <a:off x="0" y="0"/>
                      <a:ext cx="992568" cy="436544"/>
                    </a:xfrm>
                    <a:prstGeom prst="rect">
                      <a:avLst/>
                    </a:prstGeom>
                    <a:noFill/>
                    <a:ln w="9525">
                      <a:noFill/>
                      <a:miter lim="800000"/>
                      <a:headEnd/>
                      <a:tailEnd/>
                    </a:ln>
                  </pic:spPr>
                </pic:pic>
              </a:graphicData>
            </a:graphic>
          </wp:inline>
        </w:drawing>
      </w:r>
    </w:p>
    <w:p w:rsidR="00A253DE" w:rsidRDefault="00A253DE" w:rsidP="00452FFA">
      <w:pPr>
        <w:autoSpaceDE w:val="0"/>
        <w:autoSpaceDN w:val="0"/>
        <w:adjustRightInd w:val="0"/>
        <w:jc w:val="right"/>
        <w:rPr>
          <w:rFonts w:ascii="Segoe UI" w:hAnsi="Segoe UI" w:cs="Segoe UI"/>
          <w:color w:val="595959" w:themeColor="text1" w:themeTint="A6"/>
          <w:sz w:val="18"/>
        </w:rPr>
      </w:pPr>
    </w:p>
    <w:p w:rsidR="00A253DE" w:rsidRDefault="00A253DE" w:rsidP="00452FFA">
      <w:pPr>
        <w:autoSpaceDE w:val="0"/>
        <w:autoSpaceDN w:val="0"/>
        <w:adjustRightInd w:val="0"/>
        <w:jc w:val="right"/>
        <w:rPr>
          <w:rFonts w:ascii="Segoe UI" w:hAnsi="Segoe UI" w:cs="Segoe UI"/>
          <w:color w:val="595959" w:themeColor="text1" w:themeTint="A6"/>
          <w:sz w:val="18"/>
        </w:rPr>
      </w:pPr>
    </w:p>
    <w:p w:rsidR="007A17D2" w:rsidRPr="00864B71" w:rsidRDefault="009C6710" w:rsidP="00A253DE">
      <w:pPr>
        <w:autoSpaceDE w:val="0"/>
        <w:autoSpaceDN w:val="0"/>
        <w:adjustRightInd w:val="0"/>
        <w:rPr>
          <w:rFonts w:ascii="Segoe UI" w:hAnsi="Segoe UI" w:cs="Segoe UI"/>
          <w:color w:val="595959" w:themeColor="text1" w:themeTint="A6"/>
          <w:sz w:val="20"/>
        </w:rPr>
      </w:pPr>
      <w:r w:rsidRPr="00864B71">
        <w:rPr>
          <w:rFonts w:ascii="Segoe UI" w:hAnsi="Segoe UI" w:cs="Segoe UI"/>
          <w:color w:val="595959" w:themeColor="text1" w:themeTint="A6"/>
          <w:sz w:val="18"/>
        </w:rPr>
        <w:t xml:space="preserve">        </w:t>
      </w:r>
      <w:r w:rsidR="002F4BC2" w:rsidRPr="00864B71">
        <w:rPr>
          <w:rFonts w:ascii="Segoe UI" w:hAnsi="Segoe UI" w:cs="Segoe UI"/>
          <w:color w:val="595959" w:themeColor="text1" w:themeTint="A6"/>
          <w:sz w:val="18"/>
        </w:rPr>
        <w:t xml:space="preserve">   </w:t>
      </w:r>
      <w:r w:rsidR="00A5713C" w:rsidRPr="00864B71">
        <w:rPr>
          <w:rFonts w:ascii="Segoe UI" w:hAnsi="Segoe UI" w:cs="Segoe UI"/>
          <w:color w:val="595959" w:themeColor="text1" w:themeTint="A6"/>
          <w:sz w:val="18"/>
        </w:rPr>
        <w:t xml:space="preserve">                                    </w:t>
      </w:r>
      <w:r w:rsidR="00C62FB3" w:rsidRPr="00864B71">
        <w:rPr>
          <w:rFonts w:ascii="Segoe UI" w:hAnsi="Segoe UI" w:cs="Segoe UI"/>
          <w:noProof/>
          <w:color w:val="595959" w:themeColor="text1" w:themeTint="A6"/>
          <w:sz w:val="20"/>
        </w:rPr>
        <w:drawing>
          <wp:inline distT="0" distB="0" distL="0" distR="0">
            <wp:extent cx="5821680" cy="274320"/>
            <wp:effectExtent l="1905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srcRect/>
                    <a:stretch>
                      <a:fillRect/>
                    </a:stretch>
                  </pic:blipFill>
                  <pic:spPr bwMode="auto">
                    <a:xfrm>
                      <a:off x="0" y="0"/>
                      <a:ext cx="5821680" cy="274320"/>
                    </a:xfrm>
                    <a:prstGeom prst="rect">
                      <a:avLst/>
                    </a:prstGeom>
                    <a:noFill/>
                    <a:ln w="9525">
                      <a:noFill/>
                      <a:miter lim="800000"/>
                      <a:headEnd/>
                      <a:tailEnd/>
                    </a:ln>
                  </pic:spPr>
                </pic:pic>
              </a:graphicData>
            </a:graphic>
          </wp:inline>
        </w:drawing>
      </w:r>
    </w:p>
    <w:sectPr w:rsidR="007A17D2" w:rsidRPr="00864B71" w:rsidSect="0029010B">
      <w:headerReference w:type="default" r:id="rId11"/>
      <w:pgSz w:w="11906" w:h="16838"/>
      <w:pgMar w:top="198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6C" w:rsidRDefault="00CD116C" w:rsidP="00083CAF">
      <w:r>
        <w:separator/>
      </w:r>
    </w:p>
  </w:endnote>
  <w:endnote w:type="continuationSeparator" w:id="0">
    <w:p w:rsidR="00CD116C" w:rsidRDefault="00CD116C" w:rsidP="00083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6C" w:rsidRDefault="00CD116C" w:rsidP="00083CAF">
      <w:r>
        <w:separator/>
      </w:r>
    </w:p>
  </w:footnote>
  <w:footnote w:type="continuationSeparator" w:id="0">
    <w:p w:rsidR="00CD116C" w:rsidRDefault="00CD116C" w:rsidP="0008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83" w:rsidRDefault="004B3083">
    <w:pPr>
      <w:pStyle w:val="Intestazione"/>
    </w:pPr>
    <w:r>
      <w:rPr>
        <w:noProof/>
      </w:rPr>
      <w:drawing>
        <wp:inline distT="0" distB="0" distL="0" distR="0">
          <wp:extent cx="5676900" cy="640080"/>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5676900" cy="6400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500"/>
        </w:tabs>
        <w:ind w:left="500" w:firstLine="220"/>
      </w:pPr>
      <w:rPr>
        <w:rFonts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500"/>
        </w:tabs>
        <w:ind w:left="500" w:firstLine="220"/>
      </w:pPr>
      <w:rPr>
        <w:rFonts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
    <w:nsid w:val="05A545AB"/>
    <w:multiLevelType w:val="hybridMultilevel"/>
    <w:tmpl w:val="DCF2F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972F48"/>
    <w:multiLevelType w:val="hybridMultilevel"/>
    <w:tmpl w:val="644E978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7A6CBB"/>
    <w:multiLevelType w:val="hybridMultilevel"/>
    <w:tmpl w:val="9E98AF6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C140E5"/>
    <w:multiLevelType w:val="hybridMultilevel"/>
    <w:tmpl w:val="825099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F1076F"/>
    <w:multiLevelType w:val="hybridMultilevel"/>
    <w:tmpl w:val="17CEA40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7A7EC9"/>
    <w:multiLevelType w:val="hybridMultilevel"/>
    <w:tmpl w:val="5C06C526"/>
    <w:lvl w:ilvl="0" w:tplc="90B88038">
      <w:numFmt w:val="bullet"/>
      <w:lvlText w:val=""/>
      <w:lvlJc w:val="left"/>
      <w:pPr>
        <w:ind w:left="675" w:hanging="360"/>
      </w:pPr>
      <w:rPr>
        <w:rFonts w:ascii="Symbol" w:eastAsia="Times New Roman" w:hAnsi="Symbol" w:hint="default"/>
        <w:b w:val="0"/>
        <w:sz w:val="20"/>
      </w:rPr>
    </w:lvl>
    <w:lvl w:ilvl="1" w:tplc="04100003" w:tentative="1">
      <w:start w:val="1"/>
      <w:numFmt w:val="bullet"/>
      <w:lvlText w:val="o"/>
      <w:lvlJc w:val="left"/>
      <w:pPr>
        <w:ind w:left="1395" w:hanging="360"/>
      </w:pPr>
      <w:rPr>
        <w:rFonts w:ascii="Courier New" w:hAnsi="Courier New" w:hint="default"/>
      </w:rPr>
    </w:lvl>
    <w:lvl w:ilvl="2" w:tplc="04100005" w:tentative="1">
      <w:start w:val="1"/>
      <w:numFmt w:val="bullet"/>
      <w:lvlText w:val=""/>
      <w:lvlJc w:val="left"/>
      <w:pPr>
        <w:ind w:left="2115" w:hanging="360"/>
      </w:pPr>
      <w:rPr>
        <w:rFonts w:ascii="Wingdings" w:hAnsi="Wingdings" w:hint="default"/>
      </w:rPr>
    </w:lvl>
    <w:lvl w:ilvl="3" w:tplc="04100001" w:tentative="1">
      <w:start w:val="1"/>
      <w:numFmt w:val="bullet"/>
      <w:lvlText w:val=""/>
      <w:lvlJc w:val="left"/>
      <w:pPr>
        <w:ind w:left="2835" w:hanging="360"/>
      </w:pPr>
      <w:rPr>
        <w:rFonts w:ascii="Symbol" w:hAnsi="Symbol" w:hint="default"/>
      </w:rPr>
    </w:lvl>
    <w:lvl w:ilvl="4" w:tplc="04100003" w:tentative="1">
      <w:start w:val="1"/>
      <w:numFmt w:val="bullet"/>
      <w:lvlText w:val="o"/>
      <w:lvlJc w:val="left"/>
      <w:pPr>
        <w:ind w:left="3555" w:hanging="360"/>
      </w:pPr>
      <w:rPr>
        <w:rFonts w:ascii="Courier New" w:hAnsi="Courier New" w:hint="default"/>
      </w:rPr>
    </w:lvl>
    <w:lvl w:ilvl="5" w:tplc="04100005" w:tentative="1">
      <w:start w:val="1"/>
      <w:numFmt w:val="bullet"/>
      <w:lvlText w:val=""/>
      <w:lvlJc w:val="left"/>
      <w:pPr>
        <w:ind w:left="4275" w:hanging="360"/>
      </w:pPr>
      <w:rPr>
        <w:rFonts w:ascii="Wingdings" w:hAnsi="Wingdings" w:hint="default"/>
      </w:rPr>
    </w:lvl>
    <w:lvl w:ilvl="6" w:tplc="04100001" w:tentative="1">
      <w:start w:val="1"/>
      <w:numFmt w:val="bullet"/>
      <w:lvlText w:val=""/>
      <w:lvlJc w:val="left"/>
      <w:pPr>
        <w:ind w:left="4995" w:hanging="360"/>
      </w:pPr>
      <w:rPr>
        <w:rFonts w:ascii="Symbol" w:hAnsi="Symbol" w:hint="default"/>
      </w:rPr>
    </w:lvl>
    <w:lvl w:ilvl="7" w:tplc="04100003" w:tentative="1">
      <w:start w:val="1"/>
      <w:numFmt w:val="bullet"/>
      <w:lvlText w:val="o"/>
      <w:lvlJc w:val="left"/>
      <w:pPr>
        <w:ind w:left="5715" w:hanging="360"/>
      </w:pPr>
      <w:rPr>
        <w:rFonts w:ascii="Courier New" w:hAnsi="Courier New" w:hint="default"/>
      </w:rPr>
    </w:lvl>
    <w:lvl w:ilvl="8" w:tplc="04100005" w:tentative="1">
      <w:start w:val="1"/>
      <w:numFmt w:val="bullet"/>
      <w:lvlText w:val=""/>
      <w:lvlJc w:val="left"/>
      <w:pPr>
        <w:ind w:left="6435" w:hanging="360"/>
      </w:pPr>
      <w:rPr>
        <w:rFonts w:ascii="Wingdings" w:hAnsi="Wingdings" w:hint="default"/>
      </w:rPr>
    </w:lvl>
  </w:abstractNum>
  <w:abstractNum w:abstractNumId="9">
    <w:nsid w:val="1ABB221F"/>
    <w:multiLevelType w:val="hybridMultilevel"/>
    <w:tmpl w:val="8642F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1D07CB"/>
    <w:multiLevelType w:val="hybridMultilevel"/>
    <w:tmpl w:val="59D48100"/>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11">
    <w:nsid w:val="1D493D2F"/>
    <w:multiLevelType w:val="hybridMultilevel"/>
    <w:tmpl w:val="F3AA4E8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21393ABB"/>
    <w:multiLevelType w:val="hybridMultilevel"/>
    <w:tmpl w:val="D4685954"/>
    <w:lvl w:ilvl="0" w:tplc="0410000F">
      <w:start w:val="1"/>
      <w:numFmt w:val="decimal"/>
      <w:lvlText w:val="%1."/>
      <w:lvlJc w:val="left"/>
      <w:pPr>
        <w:tabs>
          <w:tab w:val="num" w:pos="720"/>
        </w:tabs>
        <w:ind w:left="720" w:hanging="360"/>
      </w:pPr>
    </w:lvl>
    <w:lvl w:ilvl="1" w:tplc="A942D534">
      <w:start w:val="4"/>
      <w:numFmt w:val="decimal"/>
      <w:lvlText w:val="%2)"/>
      <w:lvlJc w:val="left"/>
      <w:pPr>
        <w:tabs>
          <w:tab w:val="num" w:pos="1788"/>
        </w:tabs>
        <w:ind w:left="1788" w:hanging="708"/>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56F50C8"/>
    <w:multiLevelType w:val="singleLevel"/>
    <w:tmpl w:val="CDBC5A6C"/>
    <w:lvl w:ilvl="0">
      <w:numFmt w:val="bullet"/>
      <w:lvlText w:val="-"/>
      <w:lvlJc w:val="left"/>
      <w:pPr>
        <w:tabs>
          <w:tab w:val="num" w:pos="360"/>
        </w:tabs>
        <w:ind w:left="360" w:hanging="360"/>
      </w:pPr>
      <w:rPr>
        <w:rFonts w:ascii="Times New Roman" w:hAnsi="Times New Roman" w:hint="default"/>
      </w:rPr>
    </w:lvl>
  </w:abstractNum>
  <w:abstractNum w:abstractNumId="14">
    <w:nsid w:val="262064B2"/>
    <w:multiLevelType w:val="hybridMultilevel"/>
    <w:tmpl w:val="A26A2E54"/>
    <w:lvl w:ilvl="0" w:tplc="37EA8E5A">
      <w:start w:val="3"/>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37636F"/>
    <w:multiLevelType w:val="hybridMultilevel"/>
    <w:tmpl w:val="6DD6282C"/>
    <w:lvl w:ilvl="0" w:tplc="90B88038">
      <w:numFmt w:val="bullet"/>
      <w:lvlText w:val=""/>
      <w:lvlJc w:val="left"/>
      <w:pPr>
        <w:ind w:left="675" w:hanging="360"/>
      </w:pPr>
      <w:rPr>
        <w:rFonts w:ascii="Symbol" w:eastAsia="Times New Roman" w:hAnsi="Symbol" w:hint="default"/>
        <w:b w:val="0"/>
        <w:sz w:val="20"/>
      </w:rPr>
    </w:lvl>
    <w:lvl w:ilvl="1" w:tplc="04100003" w:tentative="1">
      <w:start w:val="1"/>
      <w:numFmt w:val="bullet"/>
      <w:lvlText w:val="o"/>
      <w:lvlJc w:val="left"/>
      <w:pPr>
        <w:ind w:left="1395" w:hanging="360"/>
      </w:pPr>
      <w:rPr>
        <w:rFonts w:ascii="Courier New" w:hAnsi="Courier New" w:hint="default"/>
      </w:rPr>
    </w:lvl>
    <w:lvl w:ilvl="2" w:tplc="04100005" w:tentative="1">
      <w:start w:val="1"/>
      <w:numFmt w:val="bullet"/>
      <w:lvlText w:val=""/>
      <w:lvlJc w:val="left"/>
      <w:pPr>
        <w:ind w:left="2115" w:hanging="360"/>
      </w:pPr>
      <w:rPr>
        <w:rFonts w:ascii="Wingdings" w:hAnsi="Wingdings" w:hint="default"/>
      </w:rPr>
    </w:lvl>
    <w:lvl w:ilvl="3" w:tplc="04100001" w:tentative="1">
      <w:start w:val="1"/>
      <w:numFmt w:val="bullet"/>
      <w:lvlText w:val=""/>
      <w:lvlJc w:val="left"/>
      <w:pPr>
        <w:ind w:left="2835" w:hanging="360"/>
      </w:pPr>
      <w:rPr>
        <w:rFonts w:ascii="Symbol" w:hAnsi="Symbol" w:hint="default"/>
      </w:rPr>
    </w:lvl>
    <w:lvl w:ilvl="4" w:tplc="04100003" w:tentative="1">
      <w:start w:val="1"/>
      <w:numFmt w:val="bullet"/>
      <w:lvlText w:val="o"/>
      <w:lvlJc w:val="left"/>
      <w:pPr>
        <w:ind w:left="3555" w:hanging="360"/>
      </w:pPr>
      <w:rPr>
        <w:rFonts w:ascii="Courier New" w:hAnsi="Courier New" w:hint="default"/>
      </w:rPr>
    </w:lvl>
    <w:lvl w:ilvl="5" w:tplc="04100005" w:tentative="1">
      <w:start w:val="1"/>
      <w:numFmt w:val="bullet"/>
      <w:lvlText w:val=""/>
      <w:lvlJc w:val="left"/>
      <w:pPr>
        <w:ind w:left="4275" w:hanging="360"/>
      </w:pPr>
      <w:rPr>
        <w:rFonts w:ascii="Wingdings" w:hAnsi="Wingdings" w:hint="default"/>
      </w:rPr>
    </w:lvl>
    <w:lvl w:ilvl="6" w:tplc="04100001" w:tentative="1">
      <w:start w:val="1"/>
      <w:numFmt w:val="bullet"/>
      <w:lvlText w:val=""/>
      <w:lvlJc w:val="left"/>
      <w:pPr>
        <w:ind w:left="4995" w:hanging="360"/>
      </w:pPr>
      <w:rPr>
        <w:rFonts w:ascii="Symbol" w:hAnsi="Symbol" w:hint="default"/>
      </w:rPr>
    </w:lvl>
    <w:lvl w:ilvl="7" w:tplc="04100003" w:tentative="1">
      <w:start w:val="1"/>
      <w:numFmt w:val="bullet"/>
      <w:lvlText w:val="o"/>
      <w:lvlJc w:val="left"/>
      <w:pPr>
        <w:ind w:left="5715" w:hanging="360"/>
      </w:pPr>
      <w:rPr>
        <w:rFonts w:ascii="Courier New" w:hAnsi="Courier New" w:hint="default"/>
      </w:rPr>
    </w:lvl>
    <w:lvl w:ilvl="8" w:tplc="04100005" w:tentative="1">
      <w:start w:val="1"/>
      <w:numFmt w:val="bullet"/>
      <w:lvlText w:val=""/>
      <w:lvlJc w:val="left"/>
      <w:pPr>
        <w:ind w:left="6435" w:hanging="360"/>
      </w:pPr>
      <w:rPr>
        <w:rFonts w:ascii="Wingdings" w:hAnsi="Wingdings" w:hint="default"/>
      </w:rPr>
    </w:lvl>
  </w:abstractNum>
  <w:abstractNum w:abstractNumId="16">
    <w:nsid w:val="38252D00"/>
    <w:multiLevelType w:val="hybridMultilevel"/>
    <w:tmpl w:val="4C023EAC"/>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7">
    <w:nsid w:val="3A6561D1"/>
    <w:multiLevelType w:val="hybridMultilevel"/>
    <w:tmpl w:val="D47C2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9D4893"/>
    <w:multiLevelType w:val="hybridMultilevel"/>
    <w:tmpl w:val="7418341E"/>
    <w:lvl w:ilvl="0" w:tplc="C444E91A">
      <w:start w:val="1"/>
      <w:numFmt w:val="lowerLetter"/>
      <w:lvlText w:val="%1."/>
      <w:lvlJc w:val="left"/>
      <w:pPr>
        <w:ind w:left="1080" w:hanging="360"/>
      </w:pPr>
      <w:rPr>
        <w:rFonts w:asciiTheme="minorHAnsi" w:eastAsia="Times New Roman" w:hAnsiTheme="minorHAnsi"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3BD2363C"/>
    <w:multiLevelType w:val="hybridMultilevel"/>
    <w:tmpl w:val="E1147128"/>
    <w:lvl w:ilvl="0" w:tplc="4B3239DA">
      <w:start w:val="1"/>
      <w:numFmt w:val="decimal"/>
      <w:lvlText w:val="%1."/>
      <w:lvlJc w:val="left"/>
      <w:pPr>
        <w:tabs>
          <w:tab w:val="num" w:pos="600"/>
        </w:tabs>
        <w:ind w:left="60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nsid w:val="3C4A34A7"/>
    <w:multiLevelType w:val="hybridMultilevel"/>
    <w:tmpl w:val="C4BE246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C8E47B8"/>
    <w:multiLevelType w:val="hybridMultilevel"/>
    <w:tmpl w:val="54301476"/>
    <w:lvl w:ilvl="0" w:tplc="0410000F">
      <w:start w:val="1"/>
      <w:numFmt w:val="decimal"/>
      <w:lvlText w:val="%1."/>
      <w:lvlJc w:val="left"/>
      <w:pPr>
        <w:ind w:left="675" w:hanging="360"/>
      </w:pPr>
      <w:rPr>
        <w:rFonts w:cs="Times New Roman" w:hint="default"/>
        <w:b w:val="0"/>
        <w:sz w:val="20"/>
      </w:rPr>
    </w:lvl>
    <w:lvl w:ilvl="1" w:tplc="04100003" w:tentative="1">
      <w:start w:val="1"/>
      <w:numFmt w:val="bullet"/>
      <w:lvlText w:val="o"/>
      <w:lvlJc w:val="left"/>
      <w:pPr>
        <w:ind w:left="1395" w:hanging="360"/>
      </w:pPr>
      <w:rPr>
        <w:rFonts w:ascii="Courier New" w:hAnsi="Courier New" w:hint="default"/>
      </w:rPr>
    </w:lvl>
    <w:lvl w:ilvl="2" w:tplc="04100005" w:tentative="1">
      <w:start w:val="1"/>
      <w:numFmt w:val="bullet"/>
      <w:lvlText w:val=""/>
      <w:lvlJc w:val="left"/>
      <w:pPr>
        <w:ind w:left="2115" w:hanging="360"/>
      </w:pPr>
      <w:rPr>
        <w:rFonts w:ascii="Wingdings" w:hAnsi="Wingdings" w:hint="default"/>
      </w:rPr>
    </w:lvl>
    <w:lvl w:ilvl="3" w:tplc="04100001" w:tentative="1">
      <w:start w:val="1"/>
      <w:numFmt w:val="bullet"/>
      <w:lvlText w:val=""/>
      <w:lvlJc w:val="left"/>
      <w:pPr>
        <w:ind w:left="2835" w:hanging="360"/>
      </w:pPr>
      <w:rPr>
        <w:rFonts w:ascii="Symbol" w:hAnsi="Symbol" w:hint="default"/>
      </w:rPr>
    </w:lvl>
    <w:lvl w:ilvl="4" w:tplc="04100003" w:tentative="1">
      <w:start w:val="1"/>
      <w:numFmt w:val="bullet"/>
      <w:lvlText w:val="o"/>
      <w:lvlJc w:val="left"/>
      <w:pPr>
        <w:ind w:left="3555" w:hanging="360"/>
      </w:pPr>
      <w:rPr>
        <w:rFonts w:ascii="Courier New" w:hAnsi="Courier New" w:hint="default"/>
      </w:rPr>
    </w:lvl>
    <w:lvl w:ilvl="5" w:tplc="04100005" w:tentative="1">
      <w:start w:val="1"/>
      <w:numFmt w:val="bullet"/>
      <w:lvlText w:val=""/>
      <w:lvlJc w:val="left"/>
      <w:pPr>
        <w:ind w:left="4275" w:hanging="360"/>
      </w:pPr>
      <w:rPr>
        <w:rFonts w:ascii="Wingdings" w:hAnsi="Wingdings" w:hint="default"/>
      </w:rPr>
    </w:lvl>
    <w:lvl w:ilvl="6" w:tplc="04100001" w:tentative="1">
      <w:start w:val="1"/>
      <w:numFmt w:val="bullet"/>
      <w:lvlText w:val=""/>
      <w:lvlJc w:val="left"/>
      <w:pPr>
        <w:ind w:left="4995" w:hanging="360"/>
      </w:pPr>
      <w:rPr>
        <w:rFonts w:ascii="Symbol" w:hAnsi="Symbol" w:hint="default"/>
      </w:rPr>
    </w:lvl>
    <w:lvl w:ilvl="7" w:tplc="04100003" w:tentative="1">
      <w:start w:val="1"/>
      <w:numFmt w:val="bullet"/>
      <w:lvlText w:val="o"/>
      <w:lvlJc w:val="left"/>
      <w:pPr>
        <w:ind w:left="5715" w:hanging="360"/>
      </w:pPr>
      <w:rPr>
        <w:rFonts w:ascii="Courier New" w:hAnsi="Courier New" w:hint="default"/>
      </w:rPr>
    </w:lvl>
    <w:lvl w:ilvl="8" w:tplc="04100005" w:tentative="1">
      <w:start w:val="1"/>
      <w:numFmt w:val="bullet"/>
      <w:lvlText w:val=""/>
      <w:lvlJc w:val="left"/>
      <w:pPr>
        <w:ind w:left="6435" w:hanging="360"/>
      </w:pPr>
      <w:rPr>
        <w:rFonts w:ascii="Wingdings" w:hAnsi="Wingdings" w:hint="default"/>
      </w:rPr>
    </w:lvl>
  </w:abstractNum>
  <w:abstractNum w:abstractNumId="22">
    <w:nsid w:val="403A3E9E"/>
    <w:multiLevelType w:val="hybridMultilevel"/>
    <w:tmpl w:val="89BA068A"/>
    <w:lvl w:ilvl="0" w:tplc="6D54AFEC">
      <w:start w:val="1"/>
      <w:numFmt w:val="decimal"/>
      <w:lvlText w:val="%1."/>
      <w:lvlJc w:val="left"/>
      <w:pPr>
        <w:tabs>
          <w:tab w:val="num" w:pos="600"/>
        </w:tabs>
        <w:ind w:left="60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3">
    <w:nsid w:val="4BE009A6"/>
    <w:multiLevelType w:val="hybridMultilevel"/>
    <w:tmpl w:val="330CB8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066E24"/>
    <w:multiLevelType w:val="hybridMultilevel"/>
    <w:tmpl w:val="A7980BC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F3A3115"/>
    <w:multiLevelType w:val="hybridMultilevel"/>
    <w:tmpl w:val="24EE12B4"/>
    <w:lvl w:ilvl="0" w:tplc="22D80B2E">
      <w:start w:val="1"/>
      <w:numFmt w:val="decimal"/>
      <w:lvlText w:val="%1."/>
      <w:lvlJc w:val="left"/>
      <w:pPr>
        <w:tabs>
          <w:tab w:val="num" w:pos="600"/>
        </w:tabs>
        <w:ind w:left="60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6">
    <w:nsid w:val="563202DF"/>
    <w:multiLevelType w:val="hybridMultilevel"/>
    <w:tmpl w:val="AFCCAD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58643A94"/>
    <w:multiLevelType w:val="hybridMultilevel"/>
    <w:tmpl w:val="162A92AC"/>
    <w:lvl w:ilvl="0" w:tplc="E8246B76">
      <w:numFmt w:val="bullet"/>
      <w:lvlText w:val=""/>
      <w:lvlJc w:val="left"/>
      <w:pPr>
        <w:ind w:left="720" w:hanging="360"/>
      </w:pPr>
      <w:rPr>
        <w:rFonts w:ascii="Arial Narrow" w:eastAsia="Times New Roman"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EB26ACF"/>
    <w:multiLevelType w:val="hybridMultilevel"/>
    <w:tmpl w:val="A9B6210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0FF31CD"/>
    <w:multiLevelType w:val="hybridMultilevel"/>
    <w:tmpl w:val="1938E440"/>
    <w:lvl w:ilvl="0" w:tplc="B874B8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6FC7BA8"/>
    <w:multiLevelType w:val="hybridMultilevel"/>
    <w:tmpl w:val="EF6227C0"/>
    <w:lvl w:ilvl="0" w:tplc="AA5069B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DDE09CF"/>
    <w:multiLevelType w:val="hybridMultilevel"/>
    <w:tmpl w:val="FB3E360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9"/>
  </w:num>
  <w:num w:numId="4">
    <w:abstractNumId w:val="11"/>
  </w:num>
  <w:num w:numId="5">
    <w:abstractNumId w:val="10"/>
  </w:num>
  <w:num w:numId="6">
    <w:abstractNumId w:val="15"/>
  </w:num>
  <w:num w:numId="7">
    <w:abstractNumId w:val="21"/>
  </w:num>
  <w:num w:numId="8">
    <w:abstractNumId w:val="8"/>
  </w:num>
  <w:num w:numId="9">
    <w:abstractNumId w:val="0"/>
  </w:num>
  <w:num w:numId="10">
    <w:abstractNumId w:val="1"/>
  </w:num>
  <w:num w:numId="11">
    <w:abstractNumId w:val="2"/>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27"/>
  </w:num>
  <w:num w:numId="19">
    <w:abstractNumId w:val="26"/>
  </w:num>
  <w:num w:numId="20">
    <w:abstractNumId w:val="3"/>
  </w:num>
  <w:num w:numId="21">
    <w:abstractNumId w:val="12"/>
  </w:num>
  <w:num w:numId="22">
    <w:abstractNumId w:val="16"/>
  </w:num>
  <w:num w:numId="23">
    <w:abstractNumId w:val="9"/>
  </w:num>
  <w:num w:numId="24">
    <w:abstractNumId w:val="23"/>
  </w:num>
  <w:num w:numId="25">
    <w:abstractNumId w:val="28"/>
  </w:num>
  <w:num w:numId="26">
    <w:abstractNumId w:val="20"/>
  </w:num>
  <w:num w:numId="27">
    <w:abstractNumId w:val="6"/>
  </w:num>
  <w:num w:numId="28">
    <w:abstractNumId w:val="4"/>
  </w:num>
  <w:num w:numId="29">
    <w:abstractNumId w:val="7"/>
  </w:num>
  <w:num w:numId="30">
    <w:abstractNumId w:val="24"/>
  </w:num>
  <w:num w:numId="31">
    <w:abstractNumId w:val="5"/>
  </w:num>
  <w:num w:numId="32">
    <w:abstractNumId w:val="30"/>
  </w:num>
  <w:num w:numId="33">
    <w:abstractNumId w:val="18"/>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083CAF"/>
    <w:rsid w:val="000014A1"/>
    <w:rsid w:val="00004230"/>
    <w:rsid w:val="000220B2"/>
    <w:rsid w:val="000226BE"/>
    <w:rsid w:val="00026BD3"/>
    <w:rsid w:val="00027586"/>
    <w:rsid w:val="00030C41"/>
    <w:rsid w:val="00036FBF"/>
    <w:rsid w:val="00043187"/>
    <w:rsid w:val="00063889"/>
    <w:rsid w:val="00065936"/>
    <w:rsid w:val="00083CAF"/>
    <w:rsid w:val="000844E5"/>
    <w:rsid w:val="000976B9"/>
    <w:rsid w:val="000A375E"/>
    <w:rsid w:val="000A5AC1"/>
    <w:rsid w:val="000B1266"/>
    <w:rsid w:val="000B3FDB"/>
    <w:rsid w:val="000C4DF0"/>
    <w:rsid w:val="000C7499"/>
    <w:rsid w:val="000C78C7"/>
    <w:rsid w:val="000D1044"/>
    <w:rsid w:val="000D1B63"/>
    <w:rsid w:val="000D3370"/>
    <w:rsid w:val="000D52F1"/>
    <w:rsid w:val="000E5F3A"/>
    <w:rsid w:val="00121BB9"/>
    <w:rsid w:val="00137CAD"/>
    <w:rsid w:val="00161C6E"/>
    <w:rsid w:val="00166F8A"/>
    <w:rsid w:val="00170026"/>
    <w:rsid w:val="001724D1"/>
    <w:rsid w:val="001725F0"/>
    <w:rsid w:val="00175B2D"/>
    <w:rsid w:val="00196103"/>
    <w:rsid w:val="001A5D11"/>
    <w:rsid w:val="001A6C86"/>
    <w:rsid w:val="001B3A2D"/>
    <w:rsid w:val="001B4556"/>
    <w:rsid w:val="001C141B"/>
    <w:rsid w:val="001C4EAD"/>
    <w:rsid w:val="001D0B2B"/>
    <w:rsid w:val="001D3A47"/>
    <w:rsid w:val="001E1C70"/>
    <w:rsid w:val="001F2CDF"/>
    <w:rsid w:val="002057BB"/>
    <w:rsid w:val="00206C34"/>
    <w:rsid w:val="0021291B"/>
    <w:rsid w:val="00214D7A"/>
    <w:rsid w:val="00215DA4"/>
    <w:rsid w:val="00215E09"/>
    <w:rsid w:val="00233DFF"/>
    <w:rsid w:val="00234638"/>
    <w:rsid w:val="00237E44"/>
    <w:rsid w:val="00244A58"/>
    <w:rsid w:val="00254406"/>
    <w:rsid w:val="002703B0"/>
    <w:rsid w:val="0029010B"/>
    <w:rsid w:val="002A51F0"/>
    <w:rsid w:val="002B0489"/>
    <w:rsid w:val="002B5E7C"/>
    <w:rsid w:val="002C33CA"/>
    <w:rsid w:val="002C5A1C"/>
    <w:rsid w:val="002D4DE1"/>
    <w:rsid w:val="002F2F26"/>
    <w:rsid w:val="002F44C7"/>
    <w:rsid w:val="002F4600"/>
    <w:rsid w:val="002F46F8"/>
    <w:rsid w:val="002F4BC2"/>
    <w:rsid w:val="002F57B9"/>
    <w:rsid w:val="002F79E7"/>
    <w:rsid w:val="002F7A64"/>
    <w:rsid w:val="00302CCF"/>
    <w:rsid w:val="00303A2E"/>
    <w:rsid w:val="00304979"/>
    <w:rsid w:val="003248A4"/>
    <w:rsid w:val="00327333"/>
    <w:rsid w:val="003307AB"/>
    <w:rsid w:val="003378CC"/>
    <w:rsid w:val="00344C1B"/>
    <w:rsid w:val="003469C3"/>
    <w:rsid w:val="00347214"/>
    <w:rsid w:val="00376466"/>
    <w:rsid w:val="00377699"/>
    <w:rsid w:val="003802D1"/>
    <w:rsid w:val="003807AA"/>
    <w:rsid w:val="003834DC"/>
    <w:rsid w:val="00385035"/>
    <w:rsid w:val="00385FA9"/>
    <w:rsid w:val="003A5759"/>
    <w:rsid w:val="003B03AC"/>
    <w:rsid w:val="003B35F8"/>
    <w:rsid w:val="003B3ACE"/>
    <w:rsid w:val="003B7D71"/>
    <w:rsid w:val="003C319B"/>
    <w:rsid w:val="003C7290"/>
    <w:rsid w:val="003C7A7D"/>
    <w:rsid w:val="003D51E4"/>
    <w:rsid w:val="003D787C"/>
    <w:rsid w:val="003E0D8D"/>
    <w:rsid w:val="003E3BC1"/>
    <w:rsid w:val="003E41EA"/>
    <w:rsid w:val="003E7BCE"/>
    <w:rsid w:val="003F7650"/>
    <w:rsid w:val="00401DE3"/>
    <w:rsid w:val="004123C0"/>
    <w:rsid w:val="00412C67"/>
    <w:rsid w:val="00416A87"/>
    <w:rsid w:val="004176F8"/>
    <w:rsid w:val="00417A7C"/>
    <w:rsid w:val="00436C2A"/>
    <w:rsid w:val="004453D3"/>
    <w:rsid w:val="00452FFA"/>
    <w:rsid w:val="00453192"/>
    <w:rsid w:val="0046292E"/>
    <w:rsid w:val="00462AFE"/>
    <w:rsid w:val="004665F5"/>
    <w:rsid w:val="004752E9"/>
    <w:rsid w:val="00476B5D"/>
    <w:rsid w:val="0049061D"/>
    <w:rsid w:val="004935B1"/>
    <w:rsid w:val="00494EAB"/>
    <w:rsid w:val="004A28E1"/>
    <w:rsid w:val="004B1BBD"/>
    <w:rsid w:val="004B3083"/>
    <w:rsid w:val="004B3F4C"/>
    <w:rsid w:val="004C1639"/>
    <w:rsid w:val="004C5DC8"/>
    <w:rsid w:val="004E314D"/>
    <w:rsid w:val="004F7E16"/>
    <w:rsid w:val="00501917"/>
    <w:rsid w:val="005339D4"/>
    <w:rsid w:val="00541B70"/>
    <w:rsid w:val="00573461"/>
    <w:rsid w:val="00574B4C"/>
    <w:rsid w:val="00592405"/>
    <w:rsid w:val="00593012"/>
    <w:rsid w:val="005A3AE2"/>
    <w:rsid w:val="005B38B3"/>
    <w:rsid w:val="005B4994"/>
    <w:rsid w:val="005F24AC"/>
    <w:rsid w:val="005F3911"/>
    <w:rsid w:val="00604B98"/>
    <w:rsid w:val="00605AEF"/>
    <w:rsid w:val="006114CC"/>
    <w:rsid w:val="00613241"/>
    <w:rsid w:val="00625E6B"/>
    <w:rsid w:val="00626DBB"/>
    <w:rsid w:val="00636B84"/>
    <w:rsid w:val="00672080"/>
    <w:rsid w:val="00686619"/>
    <w:rsid w:val="006A595A"/>
    <w:rsid w:val="006B1DD9"/>
    <w:rsid w:val="006C7B6C"/>
    <w:rsid w:val="006D56A4"/>
    <w:rsid w:val="006E7882"/>
    <w:rsid w:val="006F21C0"/>
    <w:rsid w:val="006F641B"/>
    <w:rsid w:val="006F6CA7"/>
    <w:rsid w:val="006F75B5"/>
    <w:rsid w:val="00704FF4"/>
    <w:rsid w:val="0071134C"/>
    <w:rsid w:val="007231BC"/>
    <w:rsid w:val="007235AB"/>
    <w:rsid w:val="007255AF"/>
    <w:rsid w:val="00725EA7"/>
    <w:rsid w:val="007359D5"/>
    <w:rsid w:val="007360AE"/>
    <w:rsid w:val="0075028F"/>
    <w:rsid w:val="00750ABE"/>
    <w:rsid w:val="0075716F"/>
    <w:rsid w:val="00757702"/>
    <w:rsid w:val="00773E05"/>
    <w:rsid w:val="007747D4"/>
    <w:rsid w:val="00776B5F"/>
    <w:rsid w:val="0077749B"/>
    <w:rsid w:val="00782D43"/>
    <w:rsid w:val="00783E49"/>
    <w:rsid w:val="007A17D2"/>
    <w:rsid w:val="007A1EE0"/>
    <w:rsid w:val="007A44F0"/>
    <w:rsid w:val="007A531F"/>
    <w:rsid w:val="007B3D9E"/>
    <w:rsid w:val="007C32FB"/>
    <w:rsid w:val="007C6F76"/>
    <w:rsid w:val="007D468F"/>
    <w:rsid w:val="007D6D8D"/>
    <w:rsid w:val="007E1CFC"/>
    <w:rsid w:val="007F4380"/>
    <w:rsid w:val="007F53E5"/>
    <w:rsid w:val="00806FA0"/>
    <w:rsid w:val="008126AE"/>
    <w:rsid w:val="00812DE9"/>
    <w:rsid w:val="00814EEF"/>
    <w:rsid w:val="0082785B"/>
    <w:rsid w:val="00831961"/>
    <w:rsid w:val="008322B3"/>
    <w:rsid w:val="008522E3"/>
    <w:rsid w:val="008614F1"/>
    <w:rsid w:val="00862228"/>
    <w:rsid w:val="00864B71"/>
    <w:rsid w:val="00874678"/>
    <w:rsid w:val="008817FA"/>
    <w:rsid w:val="0089515C"/>
    <w:rsid w:val="008A2469"/>
    <w:rsid w:val="008B15BF"/>
    <w:rsid w:val="008B3D95"/>
    <w:rsid w:val="008C7779"/>
    <w:rsid w:val="008C7F36"/>
    <w:rsid w:val="008D7AA7"/>
    <w:rsid w:val="008D7D06"/>
    <w:rsid w:val="008F1133"/>
    <w:rsid w:val="009040C5"/>
    <w:rsid w:val="00907C17"/>
    <w:rsid w:val="00913D2F"/>
    <w:rsid w:val="0092259C"/>
    <w:rsid w:val="009272E5"/>
    <w:rsid w:val="00937693"/>
    <w:rsid w:val="009376F4"/>
    <w:rsid w:val="00941DD8"/>
    <w:rsid w:val="0094268C"/>
    <w:rsid w:val="0095272F"/>
    <w:rsid w:val="00953157"/>
    <w:rsid w:val="0095476C"/>
    <w:rsid w:val="00955DFB"/>
    <w:rsid w:val="00966E29"/>
    <w:rsid w:val="00971C05"/>
    <w:rsid w:val="00975CBC"/>
    <w:rsid w:val="00981CE4"/>
    <w:rsid w:val="00982964"/>
    <w:rsid w:val="0099054E"/>
    <w:rsid w:val="009A07B7"/>
    <w:rsid w:val="009A56F4"/>
    <w:rsid w:val="009C56C3"/>
    <w:rsid w:val="009C6710"/>
    <w:rsid w:val="009E1C42"/>
    <w:rsid w:val="009E5DE1"/>
    <w:rsid w:val="009F364D"/>
    <w:rsid w:val="009F3DFB"/>
    <w:rsid w:val="00A0289F"/>
    <w:rsid w:val="00A05AEB"/>
    <w:rsid w:val="00A0764A"/>
    <w:rsid w:val="00A12EEA"/>
    <w:rsid w:val="00A21F41"/>
    <w:rsid w:val="00A23688"/>
    <w:rsid w:val="00A253DE"/>
    <w:rsid w:val="00A30FAF"/>
    <w:rsid w:val="00A315AE"/>
    <w:rsid w:val="00A33A40"/>
    <w:rsid w:val="00A37AB1"/>
    <w:rsid w:val="00A4105E"/>
    <w:rsid w:val="00A4135C"/>
    <w:rsid w:val="00A43D65"/>
    <w:rsid w:val="00A51907"/>
    <w:rsid w:val="00A5713C"/>
    <w:rsid w:val="00A6211B"/>
    <w:rsid w:val="00A64A72"/>
    <w:rsid w:val="00A6645F"/>
    <w:rsid w:val="00A70203"/>
    <w:rsid w:val="00A75275"/>
    <w:rsid w:val="00A827E9"/>
    <w:rsid w:val="00A92842"/>
    <w:rsid w:val="00AB2E6A"/>
    <w:rsid w:val="00AB38D0"/>
    <w:rsid w:val="00AB4187"/>
    <w:rsid w:val="00AD178C"/>
    <w:rsid w:val="00AD1B0B"/>
    <w:rsid w:val="00AD5ED6"/>
    <w:rsid w:val="00AE2F0C"/>
    <w:rsid w:val="00AE545A"/>
    <w:rsid w:val="00AE5ECA"/>
    <w:rsid w:val="00AF7EF0"/>
    <w:rsid w:val="00B03827"/>
    <w:rsid w:val="00B16EC3"/>
    <w:rsid w:val="00B174F6"/>
    <w:rsid w:val="00B228E3"/>
    <w:rsid w:val="00B34508"/>
    <w:rsid w:val="00B4484B"/>
    <w:rsid w:val="00B475F5"/>
    <w:rsid w:val="00B575BC"/>
    <w:rsid w:val="00B60D76"/>
    <w:rsid w:val="00B65F0D"/>
    <w:rsid w:val="00B75A39"/>
    <w:rsid w:val="00B91620"/>
    <w:rsid w:val="00BB2277"/>
    <w:rsid w:val="00BB424F"/>
    <w:rsid w:val="00BC730A"/>
    <w:rsid w:val="00BD1104"/>
    <w:rsid w:val="00BD3A56"/>
    <w:rsid w:val="00BF25B8"/>
    <w:rsid w:val="00BF281B"/>
    <w:rsid w:val="00BF76E4"/>
    <w:rsid w:val="00C04FE0"/>
    <w:rsid w:val="00C15695"/>
    <w:rsid w:val="00C17A8A"/>
    <w:rsid w:val="00C225BE"/>
    <w:rsid w:val="00C338EA"/>
    <w:rsid w:val="00C34746"/>
    <w:rsid w:val="00C412D4"/>
    <w:rsid w:val="00C50C57"/>
    <w:rsid w:val="00C56A56"/>
    <w:rsid w:val="00C61649"/>
    <w:rsid w:val="00C62FB3"/>
    <w:rsid w:val="00C638FD"/>
    <w:rsid w:val="00C768C8"/>
    <w:rsid w:val="00C85AE5"/>
    <w:rsid w:val="00C969C5"/>
    <w:rsid w:val="00CA014C"/>
    <w:rsid w:val="00CB1CD6"/>
    <w:rsid w:val="00CB3BB7"/>
    <w:rsid w:val="00CD116C"/>
    <w:rsid w:val="00CE6B97"/>
    <w:rsid w:val="00CE76D9"/>
    <w:rsid w:val="00CF1BBD"/>
    <w:rsid w:val="00CF493B"/>
    <w:rsid w:val="00CF553F"/>
    <w:rsid w:val="00D205CA"/>
    <w:rsid w:val="00D635D9"/>
    <w:rsid w:val="00D643C5"/>
    <w:rsid w:val="00D64CEF"/>
    <w:rsid w:val="00D81B8A"/>
    <w:rsid w:val="00D840A1"/>
    <w:rsid w:val="00D8452B"/>
    <w:rsid w:val="00DA14DC"/>
    <w:rsid w:val="00DB7E29"/>
    <w:rsid w:val="00DC0535"/>
    <w:rsid w:val="00DD085F"/>
    <w:rsid w:val="00DD08A7"/>
    <w:rsid w:val="00DD31A3"/>
    <w:rsid w:val="00DF22FA"/>
    <w:rsid w:val="00DF71FC"/>
    <w:rsid w:val="00E0055E"/>
    <w:rsid w:val="00E021B2"/>
    <w:rsid w:val="00E03575"/>
    <w:rsid w:val="00E039CD"/>
    <w:rsid w:val="00E04087"/>
    <w:rsid w:val="00E051F3"/>
    <w:rsid w:val="00E06CB0"/>
    <w:rsid w:val="00E11E69"/>
    <w:rsid w:val="00E13247"/>
    <w:rsid w:val="00E465F7"/>
    <w:rsid w:val="00E4760A"/>
    <w:rsid w:val="00E72412"/>
    <w:rsid w:val="00E75873"/>
    <w:rsid w:val="00E92A97"/>
    <w:rsid w:val="00EA0773"/>
    <w:rsid w:val="00EB4768"/>
    <w:rsid w:val="00ED6BF5"/>
    <w:rsid w:val="00EE587D"/>
    <w:rsid w:val="00EF738C"/>
    <w:rsid w:val="00F124BF"/>
    <w:rsid w:val="00F20C0C"/>
    <w:rsid w:val="00F269C3"/>
    <w:rsid w:val="00F2748D"/>
    <w:rsid w:val="00F338A6"/>
    <w:rsid w:val="00F342EA"/>
    <w:rsid w:val="00F53975"/>
    <w:rsid w:val="00F66B15"/>
    <w:rsid w:val="00FC0966"/>
    <w:rsid w:val="00FD0802"/>
    <w:rsid w:val="00FD27EA"/>
    <w:rsid w:val="00FE29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89515C"/>
    <w:rPr>
      <w:rFonts w:ascii="Times New Roman" w:hAnsi="Times New Roman"/>
      <w:sz w:val="24"/>
    </w:rPr>
  </w:style>
  <w:style w:type="paragraph" w:styleId="Titolo1">
    <w:name w:val="heading 1"/>
    <w:basedOn w:val="Normale"/>
    <w:next w:val="Normale"/>
    <w:link w:val="Titolo1Carattere"/>
    <w:uiPriority w:val="99"/>
    <w:qFormat/>
    <w:rsid w:val="00BD1104"/>
    <w:pPr>
      <w:keepNext/>
      <w:jc w:val="right"/>
      <w:outlineLvl w:val="0"/>
    </w:pPr>
    <w:rPr>
      <w:sz w:val="26"/>
      <w:szCs w:val="20"/>
    </w:rPr>
  </w:style>
  <w:style w:type="paragraph" w:styleId="Titolo2">
    <w:name w:val="heading 2"/>
    <w:basedOn w:val="Normale"/>
    <w:next w:val="Normale"/>
    <w:link w:val="Titolo2Carattere"/>
    <w:uiPriority w:val="99"/>
    <w:qFormat/>
    <w:rsid w:val="00BD1104"/>
    <w:pPr>
      <w:keepNext/>
      <w:ind w:left="340"/>
      <w:jc w:val="both"/>
      <w:outlineLvl w:val="1"/>
    </w:pPr>
    <w:rPr>
      <w:szCs w:val="20"/>
    </w:rPr>
  </w:style>
  <w:style w:type="paragraph" w:styleId="Titolo3">
    <w:name w:val="heading 3"/>
    <w:basedOn w:val="Normale"/>
    <w:next w:val="Normale"/>
    <w:link w:val="Titolo3Carattere"/>
    <w:uiPriority w:val="99"/>
    <w:qFormat/>
    <w:rsid w:val="00BD1104"/>
    <w:pPr>
      <w:keepNext/>
      <w:ind w:left="360"/>
      <w:jc w:val="both"/>
      <w:outlineLvl w:val="2"/>
    </w:pPr>
    <w:rPr>
      <w:szCs w:val="20"/>
    </w:rPr>
  </w:style>
  <w:style w:type="paragraph" w:styleId="Titolo4">
    <w:name w:val="heading 4"/>
    <w:basedOn w:val="Normale"/>
    <w:next w:val="Normale"/>
    <w:link w:val="Titolo4Carattere"/>
    <w:uiPriority w:val="99"/>
    <w:qFormat/>
    <w:rsid w:val="00BD1104"/>
    <w:pPr>
      <w:keepNext/>
      <w:ind w:left="360"/>
      <w:outlineLvl w:val="3"/>
    </w:pPr>
    <w:rPr>
      <w:szCs w:val="20"/>
    </w:rPr>
  </w:style>
  <w:style w:type="paragraph" w:styleId="Titolo5">
    <w:name w:val="heading 5"/>
    <w:basedOn w:val="Normale"/>
    <w:next w:val="Normale"/>
    <w:link w:val="Titolo5Carattere"/>
    <w:uiPriority w:val="99"/>
    <w:qFormat/>
    <w:rsid w:val="00BD1104"/>
    <w:pPr>
      <w:keepNext/>
      <w:ind w:left="360"/>
      <w:jc w:val="both"/>
      <w:outlineLvl w:val="4"/>
    </w:pPr>
    <w:rPr>
      <w:color w:val="0000FF"/>
      <w:szCs w:val="20"/>
    </w:rPr>
  </w:style>
  <w:style w:type="paragraph" w:styleId="Titolo6">
    <w:name w:val="heading 6"/>
    <w:basedOn w:val="Normale"/>
    <w:next w:val="Normale"/>
    <w:link w:val="Titolo6Carattere"/>
    <w:uiPriority w:val="99"/>
    <w:qFormat/>
    <w:rsid w:val="00BD1104"/>
    <w:pPr>
      <w:keepNext/>
      <w:tabs>
        <w:tab w:val="left" w:pos="426"/>
      </w:tabs>
      <w:jc w:val="both"/>
      <w:outlineLvl w:val="5"/>
    </w:pPr>
    <w:rPr>
      <w:szCs w:val="20"/>
    </w:rPr>
  </w:style>
  <w:style w:type="paragraph" w:styleId="Titolo7">
    <w:name w:val="heading 7"/>
    <w:basedOn w:val="Normale"/>
    <w:next w:val="Normale"/>
    <w:link w:val="Titolo7Carattere"/>
    <w:uiPriority w:val="99"/>
    <w:qFormat/>
    <w:rsid w:val="00BD1104"/>
    <w:pPr>
      <w:keepNext/>
      <w:jc w:val="both"/>
      <w:outlineLvl w:val="6"/>
    </w:pPr>
    <w:rPr>
      <w:color w:val="008000"/>
      <w:szCs w:val="20"/>
    </w:rPr>
  </w:style>
  <w:style w:type="paragraph" w:styleId="Titolo8">
    <w:name w:val="heading 8"/>
    <w:basedOn w:val="Normale"/>
    <w:next w:val="Normale"/>
    <w:link w:val="Titolo8Carattere"/>
    <w:uiPriority w:val="99"/>
    <w:qFormat/>
    <w:rsid w:val="00BD1104"/>
    <w:pPr>
      <w:keepNext/>
      <w:ind w:left="57"/>
      <w:jc w:val="both"/>
      <w:outlineLvl w:val="7"/>
    </w:pPr>
    <w:rPr>
      <w:szCs w:val="20"/>
    </w:rPr>
  </w:style>
  <w:style w:type="paragraph" w:styleId="Titolo9">
    <w:name w:val="heading 9"/>
    <w:basedOn w:val="Normale"/>
    <w:next w:val="Normale"/>
    <w:link w:val="Titolo9Carattere"/>
    <w:uiPriority w:val="99"/>
    <w:qFormat/>
    <w:rsid w:val="00BD1104"/>
    <w:pPr>
      <w:keepNext/>
      <w:ind w:right="-285"/>
      <w:jc w:val="both"/>
      <w:outlineLvl w:val="8"/>
    </w:pPr>
    <w:rPr>
      <w:b/>
      <w:color w:val="800080"/>
      <w:sz w:val="26"/>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D1104"/>
    <w:rPr>
      <w:rFonts w:cs="Times New Roman"/>
      <w:sz w:val="26"/>
    </w:rPr>
  </w:style>
  <w:style w:type="character" w:customStyle="1" w:styleId="Titolo2Carattere">
    <w:name w:val="Titolo 2 Carattere"/>
    <w:basedOn w:val="Carpredefinitoparagrafo"/>
    <w:link w:val="Titolo2"/>
    <w:uiPriority w:val="99"/>
    <w:locked/>
    <w:rsid w:val="00BD1104"/>
    <w:rPr>
      <w:rFonts w:cs="Times New Roman"/>
      <w:sz w:val="24"/>
    </w:rPr>
  </w:style>
  <w:style w:type="character" w:customStyle="1" w:styleId="Titolo3Carattere">
    <w:name w:val="Titolo 3 Carattere"/>
    <w:basedOn w:val="Carpredefinitoparagrafo"/>
    <w:link w:val="Titolo3"/>
    <w:uiPriority w:val="99"/>
    <w:locked/>
    <w:rsid w:val="00BD1104"/>
    <w:rPr>
      <w:rFonts w:cs="Times New Roman"/>
      <w:sz w:val="24"/>
    </w:rPr>
  </w:style>
  <w:style w:type="character" w:customStyle="1" w:styleId="Titolo4Carattere">
    <w:name w:val="Titolo 4 Carattere"/>
    <w:basedOn w:val="Carpredefinitoparagrafo"/>
    <w:link w:val="Titolo4"/>
    <w:uiPriority w:val="99"/>
    <w:locked/>
    <w:rsid w:val="00BD1104"/>
    <w:rPr>
      <w:rFonts w:cs="Times New Roman"/>
      <w:sz w:val="24"/>
    </w:rPr>
  </w:style>
  <w:style w:type="character" w:customStyle="1" w:styleId="Titolo5Carattere">
    <w:name w:val="Titolo 5 Carattere"/>
    <w:basedOn w:val="Carpredefinitoparagrafo"/>
    <w:link w:val="Titolo5"/>
    <w:uiPriority w:val="99"/>
    <w:locked/>
    <w:rsid w:val="00BD1104"/>
    <w:rPr>
      <w:rFonts w:cs="Times New Roman"/>
      <w:color w:val="0000FF"/>
      <w:sz w:val="24"/>
    </w:rPr>
  </w:style>
  <w:style w:type="character" w:customStyle="1" w:styleId="Titolo6Carattere">
    <w:name w:val="Titolo 6 Carattere"/>
    <w:basedOn w:val="Carpredefinitoparagrafo"/>
    <w:link w:val="Titolo6"/>
    <w:uiPriority w:val="99"/>
    <w:locked/>
    <w:rsid w:val="00BD1104"/>
    <w:rPr>
      <w:rFonts w:cs="Times New Roman"/>
      <w:sz w:val="24"/>
    </w:rPr>
  </w:style>
  <w:style w:type="character" w:customStyle="1" w:styleId="Titolo7Carattere">
    <w:name w:val="Titolo 7 Carattere"/>
    <w:basedOn w:val="Carpredefinitoparagrafo"/>
    <w:link w:val="Titolo7"/>
    <w:uiPriority w:val="99"/>
    <w:locked/>
    <w:rsid w:val="00BD1104"/>
    <w:rPr>
      <w:rFonts w:cs="Times New Roman"/>
      <w:color w:val="008000"/>
      <w:sz w:val="24"/>
    </w:rPr>
  </w:style>
  <w:style w:type="character" w:customStyle="1" w:styleId="Titolo8Carattere">
    <w:name w:val="Titolo 8 Carattere"/>
    <w:basedOn w:val="Carpredefinitoparagrafo"/>
    <w:link w:val="Titolo8"/>
    <w:uiPriority w:val="99"/>
    <w:locked/>
    <w:rsid w:val="00BD1104"/>
    <w:rPr>
      <w:rFonts w:cs="Times New Roman"/>
      <w:sz w:val="24"/>
    </w:rPr>
  </w:style>
  <w:style w:type="character" w:customStyle="1" w:styleId="Titolo9Carattere">
    <w:name w:val="Titolo 9 Carattere"/>
    <w:basedOn w:val="Carpredefinitoparagrafo"/>
    <w:link w:val="Titolo9"/>
    <w:uiPriority w:val="99"/>
    <w:locked/>
    <w:rsid w:val="00BD1104"/>
    <w:rPr>
      <w:rFonts w:cs="Times New Roman"/>
      <w:b/>
      <w:color w:val="800080"/>
      <w:sz w:val="26"/>
      <w:u w:val="single"/>
    </w:rPr>
  </w:style>
  <w:style w:type="character" w:styleId="Enfasigrassetto">
    <w:name w:val="Strong"/>
    <w:basedOn w:val="Carpredefinitoparagrafo"/>
    <w:uiPriority w:val="99"/>
    <w:qFormat/>
    <w:rsid w:val="00BD1104"/>
    <w:rPr>
      <w:rFonts w:cs="Times New Roman"/>
      <w:b/>
      <w:bCs/>
    </w:rPr>
  </w:style>
  <w:style w:type="character" w:styleId="Enfasicorsivo">
    <w:name w:val="Emphasis"/>
    <w:basedOn w:val="Carpredefinitoparagrafo"/>
    <w:uiPriority w:val="99"/>
    <w:qFormat/>
    <w:rsid w:val="00BD1104"/>
    <w:rPr>
      <w:rFonts w:cs="Times New Roman"/>
      <w:i/>
      <w:iCs/>
    </w:rPr>
  </w:style>
  <w:style w:type="paragraph" w:styleId="Intestazione">
    <w:name w:val="header"/>
    <w:basedOn w:val="Normale"/>
    <w:link w:val="IntestazioneCarattere"/>
    <w:uiPriority w:val="99"/>
    <w:semiHidden/>
    <w:rsid w:val="00083CA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83CAF"/>
    <w:rPr>
      <w:rFonts w:cs="Times New Roman"/>
      <w:sz w:val="24"/>
    </w:rPr>
  </w:style>
  <w:style w:type="paragraph" w:styleId="Pidipagina">
    <w:name w:val="footer"/>
    <w:basedOn w:val="Normale"/>
    <w:link w:val="PidipaginaCarattere"/>
    <w:uiPriority w:val="99"/>
    <w:semiHidden/>
    <w:rsid w:val="00083CA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83CAF"/>
    <w:rPr>
      <w:rFonts w:cs="Times New Roman"/>
      <w:sz w:val="24"/>
    </w:rPr>
  </w:style>
  <w:style w:type="paragraph" w:styleId="Testofumetto">
    <w:name w:val="Balloon Text"/>
    <w:basedOn w:val="Normale"/>
    <w:link w:val="TestofumettoCarattere"/>
    <w:uiPriority w:val="99"/>
    <w:semiHidden/>
    <w:rsid w:val="00083C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83CAF"/>
    <w:rPr>
      <w:rFonts w:ascii="Tahoma" w:hAnsi="Tahoma" w:cs="Tahoma"/>
      <w:sz w:val="16"/>
      <w:szCs w:val="16"/>
    </w:rPr>
  </w:style>
  <w:style w:type="character" w:styleId="Collegamentoipertestuale">
    <w:name w:val="Hyperlink"/>
    <w:basedOn w:val="Carpredefinitoparagrafo"/>
    <w:uiPriority w:val="99"/>
    <w:rsid w:val="00436C2A"/>
    <w:rPr>
      <w:rFonts w:cs="Times New Roman"/>
      <w:color w:val="0000FF"/>
      <w:u w:val="single"/>
    </w:rPr>
  </w:style>
  <w:style w:type="paragraph" w:styleId="Rientrocorpodeltesto">
    <w:name w:val="Body Text Indent"/>
    <w:basedOn w:val="Normale"/>
    <w:link w:val="RientrocorpodeltestoCarattere"/>
    <w:uiPriority w:val="99"/>
    <w:semiHidden/>
    <w:rsid w:val="002F7A64"/>
    <w:pPr>
      <w:ind w:firstLine="708"/>
      <w:jc w:val="both"/>
    </w:pPr>
    <w:rPr>
      <w:rFonts w:ascii="Arial" w:hAnsi="Arial"/>
      <w:sz w:val="22"/>
    </w:rPr>
  </w:style>
  <w:style w:type="character" w:customStyle="1" w:styleId="RientrocorpodeltestoCarattere">
    <w:name w:val="Rientro corpo del testo Carattere"/>
    <w:basedOn w:val="Carpredefinitoparagrafo"/>
    <w:link w:val="Rientrocorpodeltesto"/>
    <w:uiPriority w:val="99"/>
    <w:semiHidden/>
    <w:locked/>
    <w:rsid w:val="002F7A64"/>
    <w:rPr>
      <w:rFonts w:cs="Times New Roman"/>
      <w:sz w:val="22"/>
      <w:szCs w:val="22"/>
    </w:rPr>
  </w:style>
  <w:style w:type="paragraph" w:styleId="Paragrafoelenco">
    <w:name w:val="List Paragraph"/>
    <w:basedOn w:val="Normale"/>
    <w:uiPriority w:val="34"/>
    <w:qFormat/>
    <w:rsid w:val="002F7A64"/>
    <w:pPr>
      <w:ind w:left="720"/>
      <w:contextualSpacing/>
    </w:pPr>
  </w:style>
  <w:style w:type="paragraph" w:styleId="Corpodeltesto">
    <w:name w:val="Body Text"/>
    <w:basedOn w:val="Normale"/>
    <w:link w:val="CorpodeltestoCarattere"/>
    <w:uiPriority w:val="99"/>
    <w:rsid w:val="002703B0"/>
    <w:pPr>
      <w:spacing w:after="120"/>
    </w:pPr>
  </w:style>
  <w:style w:type="character" w:customStyle="1" w:styleId="CorpodeltestoCarattere">
    <w:name w:val="Corpo del testo Carattere"/>
    <w:basedOn w:val="Carpredefinitoparagrafo"/>
    <w:link w:val="Corpodeltesto"/>
    <w:uiPriority w:val="99"/>
    <w:locked/>
    <w:rsid w:val="002703B0"/>
    <w:rPr>
      <w:rFonts w:ascii="Times New Roman" w:hAnsi="Times New Roman" w:cs="Times New Roman"/>
      <w:sz w:val="24"/>
    </w:rPr>
  </w:style>
  <w:style w:type="paragraph" w:styleId="Corpodeltesto2">
    <w:name w:val="Body Text 2"/>
    <w:basedOn w:val="Normale"/>
    <w:link w:val="Corpodeltesto2Carattere"/>
    <w:uiPriority w:val="99"/>
    <w:rsid w:val="00A6211B"/>
    <w:pPr>
      <w:spacing w:after="120" w:line="480" w:lineRule="auto"/>
    </w:pPr>
  </w:style>
  <w:style w:type="character" w:customStyle="1" w:styleId="Corpodeltesto2Carattere">
    <w:name w:val="Corpo del testo 2 Carattere"/>
    <w:basedOn w:val="Carpredefinitoparagrafo"/>
    <w:link w:val="Corpodeltesto2"/>
    <w:uiPriority w:val="99"/>
    <w:locked/>
    <w:rsid w:val="00A6211B"/>
    <w:rPr>
      <w:rFonts w:ascii="Times New Roman" w:hAnsi="Times New Roman" w:cs="Times New Roman"/>
      <w:sz w:val="24"/>
    </w:rPr>
  </w:style>
  <w:style w:type="paragraph" w:customStyle="1" w:styleId="Normale1">
    <w:name w:val="Normale1"/>
    <w:uiPriority w:val="99"/>
    <w:rsid w:val="004C5DC8"/>
    <w:rPr>
      <w:rFonts w:ascii="Times New Roman" w:hAnsi="Times New Roman"/>
      <w:color w:val="000000"/>
      <w:sz w:val="24"/>
      <w:szCs w:val="20"/>
    </w:rPr>
  </w:style>
  <w:style w:type="paragraph" w:customStyle="1" w:styleId="Rientrocorpodeltesto1">
    <w:name w:val="Rientro corpo del testo1"/>
    <w:uiPriority w:val="99"/>
    <w:rsid w:val="004C5DC8"/>
    <w:pPr>
      <w:spacing w:after="120"/>
      <w:ind w:left="283"/>
    </w:pPr>
    <w:rPr>
      <w:rFonts w:ascii="Times New Roman" w:hAnsi="Times New Roman"/>
      <w:color w:val="000000"/>
      <w:sz w:val="24"/>
      <w:szCs w:val="20"/>
    </w:rPr>
  </w:style>
  <w:style w:type="paragraph" w:customStyle="1" w:styleId="NormaleWeb1">
    <w:name w:val="Normale (Web)1"/>
    <w:uiPriority w:val="99"/>
    <w:rsid w:val="004C5DC8"/>
    <w:pPr>
      <w:spacing w:before="100" w:after="100"/>
    </w:pPr>
    <w:rPr>
      <w:rFonts w:ascii="Times New Roman" w:hAnsi="Times New Roman"/>
      <w:color w:val="000000"/>
      <w:sz w:val="24"/>
      <w:szCs w:val="20"/>
    </w:rPr>
  </w:style>
  <w:style w:type="character" w:customStyle="1" w:styleId="Enfasigrassetto1">
    <w:name w:val="Enfasi (grassetto)1"/>
    <w:uiPriority w:val="99"/>
    <w:rsid w:val="004C5DC8"/>
    <w:rPr>
      <w:rFonts w:ascii="Lucida Grande" w:hAnsi="Lucida Grande"/>
      <w:b/>
      <w:color w:val="000000"/>
      <w:sz w:val="20"/>
    </w:rPr>
  </w:style>
  <w:style w:type="paragraph" w:customStyle="1" w:styleId="Modulovuoto">
    <w:name w:val="Modulo vuoto"/>
    <w:uiPriority w:val="99"/>
    <w:rsid w:val="004C5DC8"/>
    <w:rPr>
      <w:rFonts w:ascii="Times New Roman" w:hAnsi="Times New Roman"/>
      <w:color w:val="000000"/>
      <w:sz w:val="20"/>
      <w:szCs w:val="20"/>
    </w:rPr>
  </w:style>
  <w:style w:type="paragraph" w:customStyle="1" w:styleId="Corpodeltesto1">
    <w:name w:val="Corpo del testo1"/>
    <w:uiPriority w:val="99"/>
    <w:rsid w:val="004C5DC8"/>
    <w:rPr>
      <w:rFonts w:ascii="Times New Roman" w:hAnsi="Times New Roman"/>
      <w:color w:val="000000"/>
      <w:sz w:val="24"/>
      <w:szCs w:val="20"/>
    </w:rPr>
  </w:style>
  <w:style w:type="paragraph" w:customStyle="1" w:styleId="Default">
    <w:name w:val="Default"/>
    <w:rsid w:val="008126AE"/>
    <w:pPr>
      <w:autoSpaceDE w:val="0"/>
      <w:autoSpaceDN w:val="0"/>
      <w:adjustRightInd w:val="0"/>
    </w:pPr>
    <w:rPr>
      <w:rFonts w:ascii="Arial" w:hAnsi="Arial" w:cs="Arial"/>
      <w:color w:val="000000"/>
      <w:sz w:val="24"/>
      <w:szCs w:val="24"/>
    </w:rPr>
  </w:style>
  <w:style w:type="table" w:styleId="Grigliatabella">
    <w:name w:val="Table Grid"/>
    <w:basedOn w:val="Tabellanormale"/>
    <w:uiPriority w:val="39"/>
    <w:rsid w:val="00E021B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rsid w:val="00AB2E6A"/>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0A375E"/>
    <w:rPr>
      <w:rFonts w:ascii="Times New Roman" w:hAnsi="Times New Roman" w:cs="Times New Roman"/>
      <w:sz w:val="2"/>
    </w:rPr>
  </w:style>
  <w:style w:type="character" w:styleId="CitazioneHTML">
    <w:name w:val="HTML Cite"/>
    <w:basedOn w:val="Carpredefinitoparagrafo"/>
    <w:uiPriority w:val="99"/>
    <w:semiHidden/>
    <w:unhideWhenUsed/>
    <w:locked/>
    <w:rsid w:val="009C6710"/>
    <w:rPr>
      <w:i/>
      <w:iCs/>
    </w:rPr>
  </w:style>
  <w:style w:type="paragraph" w:styleId="Testonotaapidipagina">
    <w:name w:val="footnote text"/>
    <w:basedOn w:val="Normale"/>
    <w:link w:val="TestonotaapidipaginaCarattere"/>
    <w:uiPriority w:val="99"/>
    <w:semiHidden/>
    <w:unhideWhenUsed/>
    <w:locked/>
    <w:rsid w:val="00BF281B"/>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BF281B"/>
    <w:rPr>
      <w:rFonts w:asciiTheme="minorHAnsi" w:eastAsiaTheme="minorHAnsi" w:hAnsiTheme="minorHAnsi" w:cstheme="minorBidi"/>
      <w:sz w:val="20"/>
      <w:szCs w:val="20"/>
      <w:lang w:eastAsia="en-US"/>
    </w:rPr>
  </w:style>
  <w:style w:type="character" w:styleId="Rimandonotaapidipagina">
    <w:name w:val="footnote reference"/>
    <w:basedOn w:val="Carpredefinitoparagrafo"/>
    <w:uiPriority w:val="99"/>
    <w:semiHidden/>
    <w:unhideWhenUsed/>
    <w:locked/>
    <w:rsid w:val="00BF28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89515C"/>
    <w:rPr>
      <w:rFonts w:ascii="Times New Roman" w:hAnsi="Times New Roman"/>
      <w:sz w:val="24"/>
    </w:rPr>
  </w:style>
  <w:style w:type="paragraph" w:styleId="Titolo1">
    <w:name w:val="heading 1"/>
    <w:basedOn w:val="Normale"/>
    <w:next w:val="Normale"/>
    <w:link w:val="Titolo1Carattere"/>
    <w:uiPriority w:val="99"/>
    <w:qFormat/>
    <w:rsid w:val="00BD1104"/>
    <w:pPr>
      <w:keepNext/>
      <w:jc w:val="right"/>
      <w:outlineLvl w:val="0"/>
    </w:pPr>
    <w:rPr>
      <w:sz w:val="26"/>
      <w:szCs w:val="20"/>
    </w:rPr>
  </w:style>
  <w:style w:type="paragraph" w:styleId="Titolo2">
    <w:name w:val="heading 2"/>
    <w:basedOn w:val="Normale"/>
    <w:next w:val="Normale"/>
    <w:link w:val="Titolo2Carattere"/>
    <w:uiPriority w:val="99"/>
    <w:qFormat/>
    <w:rsid w:val="00BD1104"/>
    <w:pPr>
      <w:keepNext/>
      <w:ind w:left="340"/>
      <w:jc w:val="both"/>
      <w:outlineLvl w:val="1"/>
    </w:pPr>
    <w:rPr>
      <w:szCs w:val="20"/>
    </w:rPr>
  </w:style>
  <w:style w:type="paragraph" w:styleId="Titolo3">
    <w:name w:val="heading 3"/>
    <w:basedOn w:val="Normale"/>
    <w:next w:val="Normale"/>
    <w:link w:val="Titolo3Carattere"/>
    <w:uiPriority w:val="99"/>
    <w:qFormat/>
    <w:rsid w:val="00BD1104"/>
    <w:pPr>
      <w:keepNext/>
      <w:ind w:left="360"/>
      <w:jc w:val="both"/>
      <w:outlineLvl w:val="2"/>
    </w:pPr>
    <w:rPr>
      <w:szCs w:val="20"/>
    </w:rPr>
  </w:style>
  <w:style w:type="paragraph" w:styleId="Titolo4">
    <w:name w:val="heading 4"/>
    <w:basedOn w:val="Normale"/>
    <w:next w:val="Normale"/>
    <w:link w:val="Titolo4Carattere"/>
    <w:uiPriority w:val="99"/>
    <w:qFormat/>
    <w:rsid w:val="00BD1104"/>
    <w:pPr>
      <w:keepNext/>
      <w:ind w:left="360"/>
      <w:outlineLvl w:val="3"/>
    </w:pPr>
    <w:rPr>
      <w:szCs w:val="20"/>
    </w:rPr>
  </w:style>
  <w:style w:type="paragraph" w:styleId="Titolo5">
    <w:name w:val="heading 5"/>
    <w:basedOn w:val="Normale"/>
    <w:next w:val="Normale"/>
    <w:link w:val="Titolo5Carattere"/>
    <w:uiPriority w:val="99"/>
    <w:qFormat/>
    <w:rsid w:val="00BD1104"/>
    <w:pPr>
      <w:keepNext/>
      <w:ind w:left="360"/>
      <w:jc w:val="both"/>
      <w:outlineLvl w:val="4"/>
    </w:pPr>
    <w:rPr>
      <w:color w:val="0000FF"/>
      <w:szCs w:val="20"/>
    </w:rPr>
  </w:style>
  <w:style w:type="paragraph" w:styleId="Titolo6">
    <w:name w:val="heading 6"/>
    <w:basedOn w:val="Normale"/>
    <w:next w:val="Normale"/>
    <w:link w:val="Titolo6Carattere"/>
    <w:uiPriority w:val="99"/>
    <w:qFormat/>
    <w:rsid w:val="00BD1104"/>
    <w:pPr>
      <w:keepNext/>
      <w:tabs>
        <w:tab w:val="left" w:pos="426"/>
      </w:tabs>
      <w:jc w:val="both"/>
      <w:outlineLvl w:val="5"/>
    </w:pPr>
    <w:rPr>
      <w:szCs w:val="20"/>
    </w:rPr>
  </w:style>
  <w:style w:type="paragraph" w:styleId="Titolo7">
    <w:name w:val="heading 7"/>
    <w:basedOn w:val="Normale"/>
    <w:next w:val="Normale"/>
    <w:link w:val="Titolo7Carattere"/>
    <w:uiPriority w:val="99"/>
    <w:qFormat/>
    <w:rsid w:val="00BD1104"/>
    <w:pPr>
      <w:keepNext/>
      <w:jc w:val="both"/>
      <w:outlineLvl w:val="6"/>
    </w:pPr>
    <w:rPr>
      <w:color w:val="008000"/>
      <w:szCs w:val="20"/>
    </w:rPr>
  </w:style>
  <w:style w:type="paragraph" w:styleId="Titolo8">
    <w:name w:val="heading 8"/>
    <w:basedOn w:val="Normale"/>
    <w:next w:val="Normale"/>
    <w:link w:val="Titolo8Carattere"/>
    <w:uiPriority w:val="99"/>
    <w:qFormat/>
    <w:rsid w:val="00BD1104"/>
    <w:pPr>
      <w:keepNext/>
      <w:ind w:left="57"/>
      <w:jc w:val="both"/>
      <w:outlineLvl w:val="7"/>
    </w:pPr>
    <w:rPr>
      <w:szCs w:val="20"/>
    </w:rPr>
  </w:style>
  <w:style w:type="paragraph" w:styleId="Titolo9">
    <w:name w:val="heading 9"/>
    <w:basedOn w:val="Normale"/>
    <w:next w:val="Normale"/>
    <w:link w:val="Titolo9Carattere"/>
    <w:uiPriority w:val="99"/>
    <w:qFormat/>
    <w:rsid w:val="00BD1104"/>
    <w:pPr>
      <w:keepNext/>
      <w:ind w:right="-285"/>
      <w:jc w:val="both"/>
      <w:outlineLvl w:val="8"/>
    </w:pPr>
    <w:rPr>
      <w:b/>
      <w:color w:val="800080"/>
      <w:sz w:val="26"/>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D1104"/>
    <w:rPr>
      <w:rFonts w:cs="Times New Roman"/>
      <w:sz w:val="26"/>
    </w:rPr>
  </w:style>
  <w:style w:type="character" w:customStyle="1" w:styleId="Titolo2Carattere">
    <w:name w:val="Titolo 2 Carattere"/>
    <w:basedOn w:val="Carpredefinitoparagrafo"/>
    <w:link w:val="Titolo2"/>
    <w:uiPriority w:val="99"/>
    <w:locked/>
    <w:rsid w:val="00BD1104"/>
    <w:rPr>
      <w:rFonts w:cs="Times New Roman"/>
      <w:sz w:val="24"/>
    </w:rPr>
  </w:style>
  <w:style w:type="character" w:customStyle="1" w:styleId="Titolo3Carattere">
    <w:name w:val="Titolo 3 Carattere"/>
    <w:basedOn w:val="Carpredefinitoparagrafo"/>
    <w:link w:val="Titolo3"/>
    <w:uiPriority w:val="99"/>
    <w:locked/>
    <w:rsid w:val="00BD1104"/>
    <w:rPr>
      <w:rFonts w:cs="Times New Roman"/>
      <w:sz w:val="24"/>
    </w:rPr>
  </w:style>
  <w:style w:type="character" w:customStyle="1" w:styleId="Titolo4Carattere">
    <w:name w:val="Titolo 4 Carattere"/>
    <w:basedOn w:val="Carpredefinitoparagrafo"/>
    <w:link w:val="Titolo4"/>
    <w:uiPriority w:val="99"/>
    <w:locked/>
    <w:rsid w:val="00BD1104"/>
    <w:rPr>
      <w:rFonts w:cs="Times New Roman"/>
      <w:sz w:val="24"/>
    </w:rPr>
  </w:style>
  <w:style w:type="character" w:customStyle="1" w:styleId="Titolo5Carattere">
    <w:name w:val="Titolo 5 Carattere"/>
    <w:basedOn w:val="Carpredefinitoparagrafo"/>
    <w:link w:val="Titolo5"/>
    <w:uiPriority w:val="99"/>
    <w:locked/>
    <w:rsid w:val="00BD1104"/>
    <w:rPr>
      <w:rFonts w:cs="Times New Roman"/>
      <w:color w:val="0000FF"/>
      <w:sz w:val="24"/>
    </w:rPr>
  </w:style>
  <w:style w:type="character" w:customStyle="1" w:styleId="Titolo6Carattere">
    <w:name w:val="Titolo 6 Carattere"/>
    <w:basedOn w:val="Carpredefinitoparagrafo"/>
    <w:link w:val="Titolo6"/>
    <w:uiPriority w:val="99"/>
    <w:locked/>
    <w:rsid w:val="00BD1104"/>
    <w:rPr>
      <w:rFonts w:cs="Times New Roman"/>
      <w:sz w:val="24"/>
    </w:rPr>
  </w:style>
  <w:style w:type="character" w:customStyle="1" w:styleId="Titolo7Carattere">
    <w:name w:val="Titolo 7 Carattere"/>
    <w:basedOn w:val="Carpredefinitoparagrafo"/>
    <w:link w:val="Titolo7"/>
    <w:uiPriority w:val="99"/>
    <w:locked/>
    <w:rsid w:val="00BD1104"/>
    <w:rPr>
      <w:rFonts w:cs="Times New Roman"/>
      <w:color w:val="008000"/>
      <w:sz w:val="24"/>
    </w:rPr>
  </w:style>
  <w:style w:type="character" w:customStyle="1" w:styleId="Titolo8Carattere">
    <w:name w:val="Titolo 8 Carattere"/>
    <w:basedOn w:val="Carpredefinitoparagrafo"/>
    <w:link w:val="Titolo8"/>
    <w:uiPriority w:val="99"/>
    <w:locked/>
    <w:rsid w:val="00BD1104"/>
    <w:rPr>
      <w:rFonts w:cs="Times New Roman"/>
      <w:sz w:val="24"/>
    </w:rPr>
  </w:style>
  <w:style w:type="character" w:customStyle="1" w:styleId="Titolo9Carattere">
    <w:name w:val="Titolo 9 Carattere"/>
    <w:basedOn w:val="Carpredefinitoparagrafo"/>
    <w:link w:val="Titolo9"/>
    <w:uiPriority w:val="99"/>
    <w:locked/>
    <w:rsid w:val="00BD1104"/>
    <w:rPr>
      <w:rFonts w:cs="Times New Roman"/>
      <w:b/>
      <w:color w:val="800080"/>
      <w:sz w:val="26"/>
      <w:u w:val="single"/>
    </w:rPr>
  </w:style>
  <w:style w:type="character" w:styleId="Enfasigrassetto">
    <w:name w:val="Strong"/>
    <w:basedOn w:val="Carpredefinitoparagrafo"/>
    <w:uiPriority w:val="99"/>
    <w:qFormat/>
    <w:rsid w:val="00BD1104"/>
    <w:rPr>
      <w:rFonts w:cs="Times New Roman"/>
      <w:b/>
      <w:bCs/>
    </w:rPr>
  </w:style>
  <w:style w:type="character" w:styleId="Enfasicorsivo">
    <w:name w:val="Emphasis"/>
    <w:basedOn w:val="Carpredefinitoparagrafo"/>
    <w:uiPriority w:val="99"/>
    <w:qFormat/>
    <w:rsid w:val="00BD1104"/>
    <w:rPr>
      <w:rFonts w:cs="Times New Roman"/>
      <w:i/>
      <w:iCs/>
    </w:rPr>
  </w:style>
  <w:style w:type="paragraph" w:styleId="Intestazione">
    <w:name w:val="header"/>
    <w:basedOn w:val="Normale"/>
    <w:link w:val="IntestazioneCarattere"/>
    <w:uiPriority w:val="99"/>
    <w:semiHidden/>
    <w:rsid w:val="00083CA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83CAF"/>
    <w:rPr>
      <w:rFonts w:cs="Times New Roman"/>
      <w:sz w:val="24"/>
    </w:rPr>
  </w:style>
  <w:style w:type="paragraph" w:styleId="Pidipagina">
    <w:name w:val="footer"/>
    <w:basedOn w:val="Normale"/>
    <w:link w:val="PidipaginaCarattere"/>
    <w:uiPriority w:val="99"/>
    <w:semiHidden/>
    <w:rsid w:val="00083CA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83CAF"/>
    <w:rPr>
      <w:rFonts w:cs="Times New Roman"/>
      <w:sz w:val="24"/>
    </w:rPr>
  </w:style>
  <w:style w:type="paragraph" w:styleId="Testofumetto">
    <w:name w:val="Balloon Text"/>
    <w:basedOn w:val="Normale"/>
    <w:link w:val="TestofumettoCarattere"/>
    <w:uiPriority w:val="99"/>
    <w:semiHidden/>
    <w:rsid w:val="00083C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83CAF"/>
    <w:rPr>
      <w:rFonts w:ascii="Tahoma" w:hAnsi="Tahoma" w:cs="Tahoma"/>
      <w:sz w:val="16"/>
      <w:szCs w:val="16"/>
    </w:rPr>
  </w:style>
  <w:style w:type="character" w:styleId="Collegamentoipertestuale">
    <w:name w:val="Hyperlink"/>
    <w:basedOn w:val="Carpredefinitoparagrafo"/>
    <w:uiPriority w:val="99"/>
    <w:rsid w:val="00436C2A"/>
    <w:rPr>
      <w:rFonts w:cs="Times New Roman"/>
      <w:color w:val="0000FF"/>
      <w:u w:val="single"/>
    </w:rPr>
  </w:style>
  <w:style w:type="paragraph" w:styleId="Rientrocorpodeltesto">
    <w:name w:val="Body Text Indent"/>
    <w:basedOn w:val="Normale"/>
    <w:link w:val="RientrocorpodeltestoCarattere"/>
    <w:uiPriority w:val="99"/>
    <w:semiHidden/>
    <w:rsid w:val="002F7A64"/>
    <w:pPr>
      <w:ind w:firstLine="708"/>
      <w:jc w:val="both"/>
    </w:pPr>
    <w:rPr>
      <w:rFonts w:ascii="Arial" w:hAnsi="Arial"/>
      <w:sz w:val="22"/>
    </w:rPr>
  </w:style>
  <w:style w:type="character" w:customStyle="1" w:styleId="RientrocorpodeltestoCarattere">
    <w:name w:val="Rientro corpo del testo Carattere"/>
    <w:basedOn w:val="Carpredefinitoparagrafo"/>
    <w:link w:val="Rientrocorpodeltesto"/>
    <w:uiPriority w:val="99"/>
    <w:semiHidden/>
    <w:locked/>
    <w:rsid w:val="002F7A64"/>
    <w:rPr>
      <w:rFonts w:cs="Times New Roman"/>
      <w:sz w:val="22"/>
      <w:szCs w:val="22"/>
    </w:rPr>
  </w:style>
  <w:style w:type="paragraph" w:styleId="Paragrafoelenco">
    <w:name w:val="List Paragraph"/>
    <w:basedOn w:val="Normale"/>
    <w:uiPriority w:val="34"/>
    <w:qFormat/>
    <w:rsid w:val="002F7A64"/>
    <w:pPr>
      <w:ind w:left="720"/>
      <w:contextualSpacing/>
    </w:pPr>
  </w:style>
  <w:style w:type="paragraph" w:styleId="Corpotesto">
    <w:name w:val="Body Text"/>
    <w:basedOn w:val="Normale"/>
    <w:link w:val="CorpotestoCarattere"/>
    <w:uiPriority w:val="99"/>
    <w:rsid w:val="002703B0"/>
    <w:pPr>
      <w:spacing w:after="120"/>
    </w:pPr>
  </w:style>
  <w:style w:type="character" w:customStyle="1" w:styleId="CorpotestoCarattere">
    <w:name w:val="Corpo testo Carattere"/>
    <w:basedOn w:val="Carpredefinitoparagrafo"/>
    <w:link w:val="Corpotesto"/>
    <w:uiPriority w:val="99"/>
    <w:locked/>
    <w:rsid w:val="002703B0"/>
    <w:rPr>
      <w:rFonts w:ascii="Times New Roman" w:hAnsi="Times New Roman" w:cs="Times New Roman"/>
      <w:sz w:val="24"/>
    </w:rPr>
  </w:style>
  <w:style w:type="paragraph" w:styleId="Corpodeltesto2">
    <w:name w:val="Body Text 2"/>
    <w:basedOn w:val="Normale"/>
    <w:link w:val="Corpodeltesto2Carattere"/>
    <w:uiPriority w:val="99"/>
    <w:rsid w:val="00A6211B"/>
    <w:pPr>
      <w:spacing w:after="120" w:line="480" w:lineRule="auto"/>
    </w:pPr>
  </w:style>
  <w:style w:type="character" w:customStyle="1" w:styleId="Corpodeltesto2Carattere">
    <w:name w:val="Corpo del testo 2 Carattere"/>
    <w:basedOn w:val="Carpredefinitoparagrafo"/>
    <w:link w:val="Corpodeltesto2"/>
    <w:uiPriority w:val="99"/>
    <w:locked/>
    <w:rsid w:val="00A6211B"/>
    <w:rPr>
      <w:rFonts w:ascii="Times New Roman" w:hAnsi="Times New Roman" w:cs="Times New Roman"/>
      <w:sz w:val="24"/>
    </w:rPr>
  </w:style>
  <w:style w:type="paragraph" w:customStyle="1" w:styleId="Normale1">
    <w:name w:val="Normale1"/>
    <w:uiPriority w:val="99"/>
    <w:rsid w:val="004C5DC8"/>
    <w:rPr>
      <w:rFonts w:ascii="Times New Roman" w:hAnsi="Times New Roman"/>
      <w:color w:val="000000"/>
      <w:sz w:val="24"/>
      <w:szCs w:val="20"/>
    </w:rPr>
  </w:style>
  <w:style w:type="paragraph" w:customStyle="1" w:styleId="Rientrocorpodeltesto1">
    <w:name w:val="Rientro corpo del testo1"/>
    <w:uiPriority w:val="99"/>
    <w:rsid w:val="004C5DC8"/>
    <w:pPr>
      <w:spacing w:after="120"/>
      <w:ind w:left="283"/>
    </w:pPr>
    <w:rPr>
      <w:rFonts w:ascii="Times New Roman" w:hAnsi="Times New Roman"/>
      <w:color w:val="000000"/>
      <w:sz w:val="24"/>
      <w:szCs w:val="20"/>
    </w:rPr>
  </w:style>
  <w:style w:type="paragraph" w:customStyle="1" w:styleId="NormaleWeb1">
    <w:name w:val="Normale (Web)1"/>
    <w:uiPriority w:val="99"/>
    <w:rsid w:val="004C5DC8"/>
    <w:pPr>
      <w:spacing w:before="100" w:after="100"/>
    </w:pPr>
    <w:rPr>
      <w:rFonts w:ascii="Times New Roman" w:hAnsi="Times New Roman"/>
      <w:color w:val="000000"/>
      <w:sz w:val="24"/>
      <w:szCs w:val="20"/>
    </w:rPr>
  </w:style>
  <w:style w:type="character" w:customStyle="1" w:styleId="Enfasigrassetto1">
    <w:name w:val="Enfasi (grassetto)1"/>
    <w:uiPriority w:val="99"/>
    <w:rsid w:val="004C5DC8"/>
    <w:rPr>
      <w:rFonts w:ascii="Lucida Grande" w:hAnsi="Lucida Grande"/>
      <w:b/>
      <w:color w:val="000000"/>
      <w:sz w:val="20"/>
    </w:rPr>
  </w:style>
  <w:style w:type="paragraph" w:customStyle="1" w:styleId="Modulovuoto">
    <w:name w:val="Modulo vuoto"/>
    <w:uiPriority w:val="99"/>
    <w:rsid w:val="004C5DC8"/>
    <w:rPr>
      <w:rFonts w:ascii="Times New Roman" w:hAnsi="Times New Roman"/>
      <w:color w:val="000000"/>
      <w:sz w:val="20"/>
      <w:szCs w:val="20"/>
    </w:rPr>
  </w:style>
  <w:style w:type="paragraph" w:customStyle="1" w:styleId="Corpodeltesto1">
    <w:name w:val="Corpo del testo1"/>
    <w:uiPriority w:val="99"/>
    <w:rsid w:val="004C5DC8"/>
    <w:rPr>
      <w:rFonts w:ascii="Times New Roman" w:hAnsi="Times New Roman"/>
      <w:color w:val="000000"/>
      <w:sz w:val="24"/>
      <w:szCs w:val="20"/>
    </w:rPr>
  </w:style>
  <w:style w:type="paragraph" w:customStyle="1" w:styleId="Default">
    <w:name w:val="Default"/>
    <w:rsid w:val="008126AE"/>
    <w:pPr>
      <w:autoSpaceDE w:val="0"/>
      <w:autoSpaceDN w:val="0"/>
      <w:adjustRightInd w:val="0"/>
    </w:pPr>
    <w:rPr>
      <w:rFonts w:ascii="Arial" w:hAnsi="Arial" w:cs="Arial"/>
      <w:color w:val="000000"/>
      <w:sz w:val="24"/>
      <w:szCs w:val="24"/>
    </w:rPr>
  </w:style>
  <w:style w:type="table" w:styleId="Grigliatabella">
    <w:name w:val="Table Grid"/>
    <w:basedOn w:val="Tabellanormale"/>
    <w:uiPriority w:val="39"/>
    <w:rsid w:val="00E021B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B2E6A"/>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0A375E"/>
    <w:rPr>
      <w:rFonts w:ascii="Times New Roman" w:hAnsi="Times New Roman" w:cs="Times New Roman"/>
      <w:sz w:val="2"/>
    </w:rPr>
  </w:style>
  <w:style w:type="character" w:styleId="CitazioneHTML">
    <w:name w:val="HTML Cite"/>
    <w:basedOn w:val="Carpredefinitoparagrafo"/>
    <w:uiPriority w:val="99"/>
    <w:semiHidden/>
    <w:unhideWhenUsed/>
    <w:locked/>
    <w:rsid w:val="009C6710"/>
    <w:rPr>
      <w:i/>
      <w:iCs/>
    </w:rPr>
  </w:style>
</w:styles>
</file>

<file path=word/webSettings.xml><?xml version="1.0" encoding="utf-8"?>
<w:webSettings xmlns:r="http://schemas.openxmlformats.org/officeDocument/2006/relationships" xmlns:w="http://schemas.openxmlformats.org/wordprocessingml/2006/main">
  <w:divs>
    <w:div w:id="988905082">
      <w:marLeft w:val="0"/>
      <w:marRight w:val="0"/>
      <w:marTop w:val="0"/>
      <w:marBottom w:val="0"/>
      <w:divBdr>
        <w:top w:val="none" w:sz="0" w:space="0" w:color="auto"/>
        <w:left w:val="none" w:sz="0" w:space="0" w:color="auto"/>
        <w:bottom w:val="none" w:sz="0" w:space="0" w:color="auto"/>
        <w:right w:val="none" w:sz="0" w:space="0" w:color="auto"/>
      </w:divBdr>
    </w:div>
    <w:div w:id="988905083">
      <w:marLeft w:val="0"/>
      <w:marRight w:val="0"/>
      <w:marTop w:val="0"/>
      <w:marBottom w:val="0"/>
      <w:divBdr>
        <w:top w:val="none" w:sz="0" w:space="0" w:color="auto"/>
        <w:left w:val="none" w:sz="0" w:space="0" w:color="auto"/>
        <w:bottom w:val="none" w:sz="0" w:space="0" w:color="auto"/>
        <w:right w:val="none" w:sz="0" w:space="0" w:color="auto"/>
      </w:divBdr>
    </w:div>
    <w:div w:id="988905084">
      <w:marLeft w:val="0"/>
      <w:marRight w:val="0"/>
      <w:marTop w:val="0"/>
      <w:marBottom w:val="0"/>
      <w:divBdr>
        <w:top w:val="none" w:sz="0" w:space="0" w:color="auto"/>
        <w:left w:val="none" w:sz="0" w:space="0" w:color="auto"/>
        <w:bottom w:val="none" w:sz="0" w:space="0" w:color="auto"/>
        <w:right w:val="none" w:sz="0" w:space="0" w:color="auto"/>
      </w:divBdr>
    </w:div>
    <w:div w:id="988905085">
      <w:marLeft w:val="0"/>
      <w:marRight w:val="0"/>
      <w:marTop w:val="0"/>
      <w:marBottom w:val="0"/>
      <w:divBdr>
        <w:top w:val="none" w:sz="0" w:space="0" w:color="auto"/>
        <w:left w:val="none" w:sz="0" w:space="0" w:color="auto"/>
        <w:bottom w:val="none" w:sz="0" w:space="0" w:color="auto"/>
        <w:right w:val="none" w:sz="0" w:space="0" w:color="auto"/>
      </w:divBdr>
    </w:div>
    <w:div w:id="988905086">
      <w:marLeft w:val="0"/>
      <w:marRight w:val="0"/>
      <w:marTop w:val="0"/>
      <w:marBottom w:val="0"/>
      <w:divBdr>
        <w:top w:val="none" w:sz="0" w:space="0" w:color="auto"/>
        <w:left w:val="none" w:sz="0" w:space="0" w:color="auto"/>
        <w:bottom w:val="none" w:sz="0" w:space="0" w:color="auto"/>
        <w:right w:val="none" w:sz="0" w:space="0" w:color="auto"/>
      </w:divBdr>
    </w:div>
    <w:div w:id="988905087">
      <w:marLeft w:val="0"/>
      <w:marRight w:val="0"/>
      <w:marTop w:val="0"/>
      <w:marBottom w:val="0"/>
      <w:divBdr>
        <w:top w:val="none" w:sz="0" w:space="0" w:color="auto"/>
        <w:left w:val="none" w:sz="0" w:space="0" w:color="auto"/>
        <w:bottom w:val="none" w:sz="0" w:space="0" w:color="auto"/>
        <w:right w:val="none" w:sz="0" w:space="0" w:color="auto"/>
      </w:divBdr>
    </w:div>
    <w:div w:id="988905088">
      <w:marLeft w:val="0"/>
      <w:marRight w:val="0"/>
      <w:marTop w:val="0"/>
      <w:marBottom w:val="0"/>
      <w:divBdr>
        <w:top w:val="none" w:sz="0" w:space="0" w:color="auto"/>
        <w:left w:val="none" w:sz="0" w:space="0" w:color="auto"/>
        <w:bottom w:val="none" w:sz="0" w:space="0" w:color="auto"/>
        <w:right w:val="none" w:sz="0" w:space="0" w:color="auto"/>
      </w:divBdr>
    </w:div>
    <w:div w:id="988905089">
      <w:marLeft w:val="0"/>
      <w:marRight w:val="0"/>
      <w:marTop w:val="0"/>
      <w:marBottom w:val="0"/>
      <w:divBdr>
        <w:top w:val="none" w:sz="0" w:space="0" w:color="auto"/>
        <w:left w:val="none" w:sz="0" w:space="0" w:color="auto"/>
        <w:bottom w:val="none" w:sz="0" w:space="0" w:color="auto"/>
        <w:right w:val="none" w:sz="0" w:space="0" w:color="auto"/>
      </w:divBdr>
    </w:div>
    <w:div w:id="988905090">
      <w:marLeft w:val="0"/>
      <w:marRight w:val="0"/>
      <w:marTop w:val="0"/>
      <w:marBottom w:val="0"/>
      <w:divBdr>
        <w:top w:val="none" w:sz="0" w:space="0" w:color="auto"/>
        <w:left w:val="none" w:sz="0" w:space="0" w:color="auto"/>
        <w:bottom w:val="none" w:sz="0" w:space="0" w:color="auto"/>
        <w:right w:val="none" w:sz="0" w:space="0" w:color="auto"/>
      </w:divBdr>
    </w:div>
    <w:div w:id="988905091">
      <w:marLeft w:val="0"/>
      <w:marRight w:val="0"/>
      <w:marTop w:val="0"/>
      <w:marBottom w:val="0"/>
      <w:divBdr>
        <w:top w:val="none" w:sz="0" w:space="0" w:color="auto"/>
        <w:left w:val="none" w:sz="0" w:space="0" w:color="auto"/>
        <w:bottom w:val="none" w:sz="0" w:space="0" w:color="auto"/>
        <w:right w:val="none" w:sz="0" w:space="0" w:color="auto"/>
      </w:divBdr>
    </w:div>
    <w:div w:id="988905092">
      <w:marLeft w:val="0"/>
      <w:marRight w:val="0"/>
      <w:marTop w:val="0"/>
      <w:marBottom w:val="0"/>
      <w:divBdr>
        <w:top w:val="none" w:sz="0" w:space="0" w:color="auto"/>
        <w:left w:val="none" w:sz="0" w:space="0" w:color="auto"/>
        <w:bottom w:val="none" w:sz="0" w:space="0" w:color="auto"/>
        <w:right w:val="none" w:sz="0" w:space="0" w:color="auto"/>
      </w:divBdr>
    </w:div>
    <w:div w:id="988905093">
      <w:marLeft w:val="0"/>
      <w:marRight w:val="0"/>
      <w:marTop w:val="0"/>
      <w:marBottom w:val="0"/>
      <w:divBdr>
        <w:top w:val="none" w:sz="0" w:space="0" w:color="auto"/>
        <w:left w:val="none" w:sz="0" w:space="0" w:color="auto"/>
        <w:bottom w:val="none" w:sz="0" w:space="0" w:color="auto"/>
        <w:right w:val="none" w:sz="0" w:space="0" w:color="auto"/>
      </w:divBdr>
    </w:div>
    <w:div w:id="988905094">
      <w:marLeft w:val="0"/>
      <w:marRight w:val="0"/>
      <w:marTop w:val="0"/>
      <w:marBottom w:val="0"/>
      <w:divBdr>
        <w:top w:val="none" w:sz="0" w:space="0" w:color="auto"/>
        <w:left w:val="none" w:sz="0" w:space="0" w:color="auto"/>
        <w:bottom w:val="none" w:sz="0" w:space="0" w:color="auto"/>
        <w:right w:val="none" w:sz="0" w:space="0" w:color="auto"/>
      </w:divBdr>
    </w:div>
    <w:div w:id="988905095">
      <w:marLeft w:val="0"/>
      <w:marRight w:val="0"/>
      <w:marTop w:val="0"/>
      <w:marBottom w:val="0"/>
      <w:divBdr>
        <w:top w:val="none" w:sz="0" w:space="0" w:color="auto"/>
        <w:left w:val="none" w:sz="0" w:space="0" w:color="auto"/>
        <w:bottom w:val="none" w:sz="0" w:space="0" w:color="auto"/>
        <w:right w:val="none" w:sz="0" w:space="0" w:color="auto"/>
      </w:divBdr>
    </w:div>
    <w:div w:id="988905096">
      <w:marLeft w:val="0"/>
      <w:marRight w:val="0"/>
      <w:marTop w:val="0"/>
      <w:marBottom w:val="0"/>
      <w:divBdr>
        <w:top w:val="none" w:sz="0" w:space="0" w:color="auto"/>
        <w:left w:val="none" w:sz="0" w:space="0" w:color="auto"/>
        <w:bottom w:val="none" w:sz="0" w:space="0" w:color="auto"/>
        <w:right w:val="none" w:sz="0" w:space="0" w:color="auto"/>
      </w:divBdr>
    </w:div>
    <w:div w:id="19559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201FA-A5CF-4E4D-9135-8B065E19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1166</Words>
  <Characters>6649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Sondrio, 14 giugno 2013</vt:lpstr>
    </vt:vector>
  </TitlesOfParts>
  <Company>Banca Popolare di Sondrio</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Sondrio, 14 giugno 2013</dc:title>
  <dc:creator>Architetti</dc:creator>
  <cp:lastModifiedBy>Architetti</cp:lastModifiedBy>
  <cp:revision>5</cp:revision>
  <cp:lastPrinted>2015-02-27T13:43:00Z</cp:lastPrinted>
  <dcterms:created xsi:type="dcterms:W3CDTF">2016-04-01T15:06:00Z</dcterms:created>
  <dcterms:modified xsi:type="dcterms:W3CDTF">2016-04-04T10:22:00Z</dcterms:modified>
</cp:coreProperties>
</file>